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C6F68" w14:textId="77777777" w:rsidR="00846F19" w:rsidRPr="00846F19" w:rsidRDefault="00846F19" w:rsidP="00F62F3C">
      <w:pPr>
        <w:spacing w:after="0" w:line="0" w:lineRule="atLeast"/>
        <w:jc w:val="center"/>
        <w:rPr>
          <w:rFonts w:ascii="Trebuchet MS" w:eastAsia="Trebuchet MS" w:hAnsi="Trebuchet MS" w:cs="Arial"/>
          <w:sz w:val="20"/>
          <w:szCs w:val="20"/>
        </w:rPr>
      </w:pPr>
      <w:bookmarkStart w:id="0" w:name="_Ref260729559"/>
      <w:r w:rsidRPr="00846F19">
        <w:rPr>
          <w:noProof/>
          <w:sz w:val="24"/>
          <w:szCs w:val="24"/>
          <w:lang w:eastAsia="en-ZA"/>
        </w:rPr>
        <w:drawing>
          <wp:anchor distT="0" distB="0" distL="114300" distR="114300" simplePos="0" relativeHeight="251659264" behindDoc="1" locked="0" layoutInCell="1" allowOverlap="1" wp14:anchorId="3913BEEA" wp14:editId="458FEBFA">
            <wp:simplePos x="0" y="0"/>
            <wp:positionH relativeFrom="margin">
              <wp:align>center</wp:align>
            </wp:positionH>
            <wp:positionV relativeFrom="paragraph">
              <wp:posOffset>13970</wp:posOffset>
            </wp:positionV>
            <wp:extent cx="1533525" cy="1485900"/>
            <wp:effectExtent l="0" t="0" r="9525" b="0"/>
            <wp:wrapTight wrapText="bothSides">
              <wp:wrapPolygon edited="0">
                <wp:start x="0" y="0"/>
                <wp:lineTo x="0" y="21323"/>
                <wp:lineTo x="21466" y="21323"/>
                <wp:lineTo x="21466"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ate-Capture-logo-Fina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33525" cy="1485900"/>
                    </a:xfrm>
                    <a:prstGeom prst="rect">
                      <a:avLst/>
                    </a:prstGeom>
                  </pic:spPr>
                </pic:pic>
              </a:graphicData>
            </a:graphic>
            <wp14:sizeRelH relativeFrom="page">
              <wp14:pctWidth>0</wp14:pctWidth>
            </wp14:sizeRelH>
            <wp14:sizeRelV relativeFrom="page">
              <wp14:pctHeight>0</wp14:pctHeight>
            </wp14:sizeRelV>
          </wp:anchor>
        </w:drawing>
      </w:r>
    </w:p>
    <w:p w14:paraId="1FFA985D" w14:textId="77777777" w:rsidR="00846F19" w:rsidRPr="00846F19" w:rsidRDefault="00846F19" w:rsidP="00F62F3C">
      <w:pPr>
        <w:spacing w:after="0" w:line="240" w:lineRule="auto"/>
        <w:ind w:left="7088"/>
        <w:jc w:val="right"/>
        <w:rPr>
          <w:rFonts w:asciiTheme="majorHAnsi" w:hAnsiTheme="majorHAnsi"/>
          <w:sz w:val="18"/>
          <w:szCs w:val="18"/>
        </w:rPr>
      </w:pPr>
      <w:r w:rsidRPr="00846F19">
        <w:rPr>
          <w:rFonts w:asciiTheme="majorHAnsi" w:hAnsiTheme="majorHAnsi"/>
          <w:sz w:val="18"/>
          <w:szCs w:val="18"/>
        </w:rPr>
        <w:t>2</w:t>
      </w:r>
      <w:r w:rsidRPr="00846F19">
        <w:rPr>
          <w:rFonts w:asciiTheme="majorHAnsi" w:hAnsiTheme="majorHAnsi"/>
          <w:sz w:val="18"/>
          <w:szCs w:val="18"/>
          <w:vertAlign w:val="superscript"/>
        </w:rPr>
        <w:t>nd</w:t>
      </w:r>
      <w:r w:rsidRPr="00846F19">
        <w:rPr>
          <w:rFonts w:asciiTheme="majorHAnsi" w:hAnsiTheme="majorHAnsi"/>
          <w:sz w:val="18"/>
          <w:szCs w:val="18"/>
        </w:rPr>
        <w:t xml:space="preserve"> Floor, Hillside House</w:t>
      </w:r>
    </w:p>
    <w:p w14:paraId="6BB3E85F" w14:textId="77777777" w:rsidR="00846F19" w:rsidRPr="00846F19" w:rsidRDefault="00846F19" w:rsidP="00F62F3C">
      <w:pPr>
        <w:spacing w:after="0" w:line="240" w:lineRule="auto"/>
        <w:ind w:left="7200"/>
        <w:jc w:val="right"/>
        <w:rPr>
          <w:rFonts w:asciiTheme="majorHAnsi" w:hAnsiTheme="majorHAnsi"/>
          <w:sz w:val="18"/>
          <w:szCs w:val="18"/>
        </w:rPr>
      </w:pPr>
      <w:r w:rsidRPr="00846F19">
        <w:rPr>
          <w:rFonts w:asciiTheme="majorHAnsi" w:hAnsiTheme="majorHAnsi"/>
          <w:sz w:val="18"/>
          <w:szCs w:val="18"/>
        </w:rPr>
        <w:t>17 Empire Road Parktown</w:t>
      </w:r>
    </w:p>
    <w:p w14:paraId="6FE67461" w14:textId="77777777" w:rsidR="00846F19" w:rsidRPr="00846F19" w:rsidRDefault="00846F19" w:rsidP="00F62F3C">
      <w:pPr>
        <w:spacing w:after="0" w:line="240" w:lineRule="auto"/>
        <w:ind w:left="7200"/>
        <w:jc w:val="right"/>
        <w:rPr>
          <w:rFonts w:asciiTheme="majorHAnsi" w:hAnsiTheme="majorHAnsi"/>
          <w:sz w:val="18"/>
          <w:szCs w:val="18"/>
        </w:rPr>
      </w:pPr>
      <w:r w:rsidRPr="00846F19">
        <w:rPr>
          <w:rFonts w:asciiTheme="majorHAnsi" w:hAnsiTheme="majorHAnsi"/>
          <w:sz w:val="18"/>
          <w:szCs w:val="18"/>
        </w:rPr>
        <w:t xml:space="preserve">     Johannesburg</w:t>
      </w:r>
    </w:p>
    <w:p w14:paraId="770B8E6B" w14:textId="77777777" w:rsidR="00846F19" w:rsidRPr="00846F19" w:rsidRDefault="00846F19" w:rsidP="00F62F3C">
      <w:pPr>
        <w:spacing w:after="0" w:line="240" w:lineRule="auto"/>
        <w:ind w:left="6480" w:firstLine="720"/>
        <w:jc w:val="right"/>
        <w:rPr>
          <w:rFonts w:asciiTheme="majorHAnsi" w:hAnsiTheme="majorHAnsi"/>
          <w:sz w:val="18"/>
          <w:szCs w:val="18"/>
        </w:rPr>
      </w:pPr>
      <w:r w:rsidRPr="00846F19">
        <w:rPr>
          <w:rFonts w:asciiTheme="majorHAnsi" w:hAnsiTheme="majorHAnsi"/>
          <w:sz w:val="18"/>
          <w:szCs w:val="18"/>
        </w:rPr>
        <w:t>2193</w:t>
      </w:r>
    </w:p>
    <w:p w14:paraId="11638F57" w14:textId="77777777" w:rsidR="00846F19" w:rsidRPr="00846F19" w:rsidRDefault="00846F19" w:rsidP="00F62F3C">
      <w:pPr>
        <w:spacing w:after="0" w:line="240" w:lineRule="auto"/>
        <w:ind w:left="6480" w:firstLine="720"/>
        <w:jc w:val="right"/>
        <w:rPr>
          <w:rFonts w:asciiTheme="majorHAnsi" w:hAnsiTheme="majorHAnsi"/>
          <w:sz w:val="18"/>
          <w:szCs w:val="18"/>
        </w:rPr>
      </w:pPr>
      <w:r w:rsidRPr="00846F19">
        <w:rPr>
          <w:rFonts w:asciiTheme="majorHAnsi" w:hAnsiTheme="majorHAnsi"/>
          <w:sz w:val="18"/>
          <w:szCs w:val="18"/>
        </w:rPr>
        <w:t>Tel: (010) 214-0651</w:t>
      </w:r>
    </w:p>
    <w:p w14:paraId="337EC8CF" w14:textId="77777777" w:rsidR="00846F19" w:rsidRPr="00846F19" w:rsidRDefault="00846F19" w:rsidP="00F62F3C">
      <w:pPr>
        <w:spacing w:after="0" w:line="240" w:lineRule="auto"/>
        <w:ind w:left="6480"/>
        <w:jc w:val="right"/>
        <w:rPr>
          <w:rFonts w:asciiTheme="majorHAnsi" w:hAnsiTheme="majorHAnsi"/>
          <w:sz w:val="18"/>
          <w:szCs w:val="18"/>
        </w:rPr>
      </w:pPr>
      <w:r w:rsidRPr="00846F19">
        <w:rPr>
          <w:rFonts w:asciiTheme="majorHAnsi" w:hAnsiTheme="majorHAnsi"/>
          <w:sz w:val="18"/>
          <w:szCs w:val="18"/>
        </w:rPr>
        <w:t xml:space="preserve">Email: </w:t>
      </w:r>
      <w:hyperlink r:id="rId9" w:history="1">
        <w:r w:rsidRPr="00846F19">
          <w:rPr>
            <w:rFonts w:asciiTheme="majorHAnsi" w:hAnsiTheme="majorHAnsi"/>
            <w:color w:val="0563C1" w:themeColor="hyperlink"/>
            <w:sz w:val="18"/>
            <w:szCs w:val="18"/>
            <w:u w:val="single"/>
          </w:rPr>
          <w:t>inquiries@sastatecapture.org.za</w:t>
        </w:r>
      </w:hyperlink>
    </w:p>
    <w:p w14:paraId="21EA7CA0" w14:textId="77777777" w:rsidR="00846F19" w:rsidRPr="00846F19" w:rsidRDefault="00846F19" w:rsidP="00F62F3C">
      <w:pPr>
        <w:spacing w:after="0" w:line="240" w:lineRule="auto"/>
        <w:ind w:left="6480"/>
        <w:jc w:val="right"/>
        <w:rPr>
          <w:rFonts w:asciiTheme="majorHAnsi" w:hAnsiTheme="majorHAnsi"/>
          <w:sz w:val="18"/>
          <w:szCs w:val="18"/>
        </w:rPr>
      </w:pPr>
      <w:r w:rsidRPr="00846F19">
        <w:rPr>
          <w:rFonts w:asciiTheme="majorHAnsi" w:hAnsiTheme="majorHAnsi"/>
          <w:sz w:val="18"/>
          <w:szCs w:val="18"/>
        </w:rPr>
        <w:t xml:space="preserve">Website: </w:t>
      </w:r>
      <w:hyperlink r:id="rId10" w:history="1">
        <w:r w:rsidRPr="00846F19">
          <w:rPr>
            <w:rFonts w:asciiTheme="majorHAnsi" w:hAnsiTheme="majorHAnsi"/>
            <w:color w:val="0563C1" w:themeColor="hyperlink"/>
            <w:sz w:val="18"/>
            <w:szCs w:val="18"/>
            <w:u w:val="single"/>
          </w:rPr>
          <w:t>www.sastatecapture.org.za</w:t>
        </w:r>
      </w:hyperlink>
    </w:p>
    <w:p w14:paraId="3BBBCE48" w14:textId="77777777" w:rsidR="00846F19" w:rsidRPr="00846F19" w:rsidRDefault="00846F19" w:rsidP="00F62F3C">
      <w:pPr>
        <w:spacing w:after="0" w:line="240" w:lineRule="auto"/>
        <w:ind w:left="6480"/>
        <w:jc w:val="right"/>
        <w:rPr>
          <w:rFonts w:asciiTheme="majorHAnsi" w:hAnsiTheme="majorHAnsi"/>
          <w:sz w:val="18"/>
          <w:szCs w:val="18"/>
        </w:rPr>
      </w:pPr>
    </w:p>
    <w:p w14:paraId="2EE576ED" w14:textId="77777777" w:rsidR="00846F19" w:rsidRPr="00846F19" w:rsidRDefault="00846F19" w:rsidP="00F62F3C">
      <w:pPr>
        <w:spacing w:after="0" w:line="240" w:lineRule="auto"/>
        <w:ind w:left="7920"/>
        <w:jc w:val="right"/>
        <w:rPr>
          <w:rFonts w:asciiTheme="majorHAnsi" w:hAnsiTheme="majorHAnsi"/>
          <w:b/>
          <w:sz w:val="18"/>
          <w:szCs w:val="18"/>
          <w:u w:val="single"/>
        </w:rPr>
      </w:pPr>
      <w:r w:rsidRPr="00846F19">
        <w:rPr>
          <w:rFonts w:asciiTheme="majorHAnsi" w:hAnsiTheme="majorHAnsi"/>
          <w:b/>
          <w:sz w:val="18"/>
          <w:szCs w:val="18"/>
        </w:rPr>
        <w:t xml:space="preserve"> </w:t>
      </w:r>
    </w:p>
    <w:p w14:paraId="3410229D" w14:textId="77777777" w:rsidR="00846F19" w:rsidRPr="0084754A" w:rsidRDefault="00846F19" w:rsidP="00F62F3C">
      <w:pPr>
        <w:jc w:val="center"/>
        <w:rPr>
          <w:rFonts w:ascii="Times New Roman" w:hAnsi="Times New Roman" w:cs="Times New Roman"/>
          <w:b/>
        </w:rPr>
      </w:pPr>
      <w:bookmarkStart w:id="1" w:name="_Hlk520814062"/>
      <w:r w:rsidRPr="0084754A">
        <w:rPr>
          <w:rFonts w:ascii="Times New Roman" w:hAnsi="Times New Roman" w:cs="Times New Roman"/>
          <w:b/>
        </w:rPr>
        <w:t>JUDICIAL COMMISSION OF INQUIRY INTO ALLEGATIONS OF STATE CAPTURE,</w:t>
      </w:r>
    </w:p>
    <w:p w14:paraId="6A0CA392" w14:textId="77777777" w:rsidR="00846F19" w:rsidRPr="0084754A" w:rsidRDefault="00846F19" w:rsidP="00F62F3C">
      <w:pPr>
        <w:jc w:val="center"/>
        <w:rPr>
          <w:rFonts w:ascii="Times New Roman" w:eastAsia="Trebuchet MS" w:hAnsi="Times New Roman" w:cs="Times New Roman"/>
          <w:b/>
          <w:bCs/>
        </w:rPr>
      </w:pPr>
      <w:r w:rsidRPr="0084754A">
        <w:rPr>
          <w:rFonts w:ascii="Times New Roman" w:hAnsi="Times New Roman" w:cs="Times New Roman"/>
          <w:b/>
        </w:rPr>
        <w:t>CORRUPTION AND FRAUD IN THE PUBLIC SECTOR INCLUDING ORGANS OF STATE</w:t>
      </w:r>
      <w:bookmarkEnd w:id="1"/>
      <w:r w:rsidR="0084754A">
        <w:rPr>
          <w:rFonts w:ascii="Times New Roman" w:eastAsia="Trebuchet MS" w:hAnsi="Times New Roman" w:cs="Times New Roman"/>
        </w:rPr>
        <w:t xml:space="preserve"> </w:t>
      </w:r>
    </w:p>
    <w:p w14:paraId="01EBFD45" w14:textId="77777777" w:rsidR="00846F19" w:rsidRPr="00846F19" w:rsidRDefault="00846F19" w:rsidP="00F62F3C">
      <w:pPr>
        <w:pBdr>
          <w:top w:val="single" w:sz="12" w:space="1" w:color="auto"/>
          <w:bottom w:val="single" w:sz="12" w:space="1" w:color="auto"/>
        </w:pBdr>
        <w:spacing w:before="480" w:after="0" w:line="240" w:lineRule="auto"/>
        <w:ind w:left="680" w:hanging="680"/>
        <w:jc w:val="center"/>
        <w:rPr>
          <w:rFonts w:ascii="Arial" w:eastAsia="Calibri" w:hAnsi="Arial" w:cs="Times New Roman"/>
          <w:b/>
          <w:iCs/>
          <w:color w:val="000000"/>
          <w:lang w:val="en-US"/>
        </w:rPr>
      </w:pPr>
    </w:p>
    <w:p w14:paraId="556002C0" w14:textId="77777777" w:rsidR="00846F19" w:rsidRPr="00846F19" w:rsidRDefault="00846F19" w:rsidP="00F62F3C">
      <w:pPr>
        <w:pBdr>
          <w:top w:val="single" w:sz="12" w:space="1" w:color="auto"/>
          <w:bottom w:val="single" w:sz="12" w:space="1" w:color="auto"/>
        </w:pBdr>
        <w:spacing w:before="240" w:after="0" w:line="240" w:lineRule="auto"/>
        <w:ind w:left="680" w:hanging="680"/>
        <w:jc w:val="center"/>
        <w:rPr>
          <w:rFonts w:ascii="Times New Roman" w:eastAsia="Calibri" w:hAnsi="Times New Roman" w:cs="Times New Roman"/>
          <w:b/>
          <w:iCs/>
          <w:color w:val="000000"/>
          <w:sz w:val="24"/>
          <w:szCs w:val="24"/>
          <w:lang w:val="en-US"/>
        </w:rPr>
      </w:pPr>
      <w:r w:rsidRPr="00846F19">
        <w:rPr>
          <w:rFonts w:ascii="Times New Roman" w:eastAsia="Calibri" w:hAnsi="Times New Roman" w:cs="Times New Roman"/>
          <w:b/>
          <w:iCs/>
          <w:color w:val="000000"/>
          <w:sz w:val="24"/>
          <w:szCs w:val="24"/>
          <w:lang w:val="en-US"/>
        </w:rPr>
        <w:t>CHAIRPERSON’S DIRECTIVE IN TERMS OF REGULATION 10(6) OF THE REGULATIONS OF THE COMMISSION</w:t>
      </w:r>
    </w:p>
    <w:p w14:paraId="5F5672EA" w14:textId="77777777" w:rsidR="00846F19" w:rsidRPr="00846F19" w:rsidRDefault="00846F19" w:rsidP="00F62F3C">
      <w:pPr>
        <w:pBdr>
          <w:top w:val="single" w:sz="12" w:space="1" w:color="auto"/>
          <w:bottom w:val="single" w:sz="12" w:space="1" w:color="auto"/>
        </w:pBdr>
        <w:spacing w:before="240" w:after="0" w:line="240" w:lineRule="auto"/>
        <w:ind w:left="680" w:hanging="680"/>
        <w:jc w:val="center"/>
        <w:rPr>
          <w:rFonts w:ascii="Times New Roman" w:eastAsia="Calibri" w:hAnsi="Times New Roman" w:cs="Times New Roman"/>
          <w:b/>
          <w:iCs/>
          <w:color w:val="000000"/>
          <w:sz w:val="24"/>
          <w:szCs w:val="24"/>
          <w:lang w:val="en-US"/>
        </w:rPr>
      </w:pPr>
    </w:p>
    <w:p w14:paraId="128372D2" w14:textId="77777777" w:rsidR="00846F19" w:rsidRPr="00846F19" w:rsidRDefault="00846F19" w:rsidP="00F62F3C">
      <w:pPr>
        <w:pBdr>
          <w:top w:val="nil"/>
          <w:left w:val="nil"/>
          <w:bottom w:val="nil"/>
          <w:right w:val="nil"/>
          <w:between w:val="nil"/>
          <w:bar w:val="nil"/>
        </w:pBdr>
        <w:spacing w:after="0" w:line="276" w:lineRule="auto"/>
        <w:jc w:val="both"/>
        <w:rPr>
          <w:rFonts w:ascii="Times New Roman" w:eastAsia="Times New Roman" w:hAnsi="Times New Roman" w:cs="Times New Roman"/>
          <w:b/>
          <w:color w:val="FF0000"/>
          <w:sz w:val="24"/>
          <w:szCs w:val="24"/>
          <w:u w:color="000000"/>
          <w:lang w:val="en-US"/>
        </w:rPr>
      </w:pPr>
    </w:p>
    <w:p w14:paraId="57D8A6C6" w14:textId="7265BEA8" w:rsidR="00846F19" w:rsidRPr="00B60257" w:rsidRDefault="00846F19" w:rsidP="00F62F3C">
      <w:pPr>
        <w:pBdr>
          <w:top w:val="nil"/>
          <w:left w:val="nil"/>
          <w:bottom w:val="nil"/>
          <w:right w:val="nil"/>
          <w:between w:val="nil"/>
          <w:bar w:val="nil"/>
        </w:pBdr>
        <w:spacing w:before="240" w:after="0" w:line="276" w:lineRule="auto"/>
        <w:jc w:val="both"/>
        <w:rPr>
          <w:rFonts w:ascii="Times New Roman" w:eastAsia="Times New Roman" w:hAnsi="Times New Roman" w:cs="Times New Roman"/>
          <w:color w:val="000000" w:themeColor="text1"/>
          <w:sz w:val="24"/>
          <w:szCs w:val="24"/>
          <w:u w:color="000000"/>
          <w:lang w:val="en-US"/>
        </w:rPr>
      </w:pPr>
      <w:r w:rsidRPr="00B60257">
        <w:rPr>
          <w:rFonts w:ascii="Times New Roman" w:eastAsia="Times New Roman" w:hAnsi="Times New Roman" w:cs="Times New Roman"/>
          <w:b/>
          <w:color w:val="000000" w:themeColor="text1"/>
          <w:sz w:val="24"/>
          <w:szCs w:val="24"/>
          <w:u w:color="000000"/>
          <w:lang w:val="en-US"/>
        </w:rPr>
        <w:t>TO</w:t>
      </w:r>
      <w:r w:rsidRPr="00B60257">
        <w:rPr>
          <w:rFonts w:ascii="Times New Roman" w:eastAsia="Times New Roman" w:hAnsi="Times New Roman" w:cs="Times New Roman"/>
          <w:b/>
          <w:color w:val="000000" w:themeColor="text1"/>
          <w:sz w:val="24"/>
          <w:szCs w:val="24"/>
          <w:u w:color="000000"/>
          <w:lang w:val="en-US"/>
        </w:rPr>
        <w:tab/>
      </w:r>
      <w:r w:rsidRPr="00B60257">
        <w:rPr>
          <w:rFonts w:ascii="Times New Roman" w:eastAsia="Times New Roman" w:hAnsi="Times New Roman" w:cs="Times New Roman"/>
          <w:b/>
          <w:color w:val="000000" w:themeColor="text1"/>
          <w:sz w:val="24"/>
          <w:szCs w:val="24"/>
          <w:u w:color="000000"/>
          <w:lang w:val="en-US"/>
        </w:rPr>
        <w:tab/>
        <w:t>:</w:t>
      </w:r>
      <w:r w:rsidRPr="00B60257">
        <w:rPr>
          <w:rFonts w:ascii="Times New Roman" w:eastAsia="Times New Roman" w:hAnsi="Times New Roman" w:cs="Times New Roman"/>
          <w:b/>
          <w:color w:val="000000" w:themeColor="text1"/>
          <w:sz w:val="24"/>
          <w:szCs w:val="24"/>
          <w:u w:color="000000"/>
          <w:lang w:val="en-US"/>
        </w:rPr>
        <w:tab/>
      </w:r>
      <w:r w:rsidR="00EE077D">
        <w:rPr>
          <w:rFonts w:ascii="Times New Roman" w:eastAsia="Times New Roman" w:hAnsi="Times New Roman" w:cs="Times New Roman"/>
          <w:b/>
          <w:color w:val="000000" w:themeColor="text1"/>
          <w:sz w:val="24"/>
          <w:szCs w:val="24"/>
          <w:u w:color="000000"/>
          <w:lang w:val="en-US"/>
        </w:rPr>
        <w:t>MS LYN</w:t>
      </w:r>
      <w:r w:rsidR="00A23C3B">
        <w:rPr>
          <w:rFonts w:ascii="Times New Roman" w:eastAsia="Times New Roman" w:hAnsi="Times New Roman" w:cs="Times New Roman"/>
          <w:b/>
          <w:color w:val="000000" w:themeColor="text1"/>
          <w:sz w:val="24"/>
          <w:szCs w:val="24"/>
          <w:u w:color="000000"/>
          <w:lang w:val="en-US"/>
        </w:rPr>
        <w:t>ETTE BROWN</w:t>
      </w:r>
    </w:p>
    <w:p w14:paraId="2D82D485" w14:textId="77777777" w:rsidR="00846F19" w:rsidRPr="00B60257" w:rsidRDefault="00846F19" w:rsidP="00F62F3C">
      <w:pPr>
        <w:spacing w:after="0" w:line="240" w:lineRule="auto"/>
        <w:jc w:val="both"/>
        <w:rPr>
          <w:rFonts w:ascii="Times New Roman" w:hAnsi="Times New Roman" w:cs="Times New Roman"/>
          <w:color w:val="000000" w:themeColor="text1"/>
          <w:sz w:val="24"/>
          <w:szCs w:val="24"/>
          <w:u w:color="000000"/>
          <w:lang w:val="en-US"/>
        </w:rPr>
      </w:pPr>
    </w:p>
    <w:p w14:paraId="4FA06675" w14:textId="021DA8D5" w:rsidR="00846F19" w:rsidRPr="00B60257" w:rsidRDefault="00846F19" w:rsidP="00F62F3C">
      <w:pPr>
        <w:spacing w:after="0" w:line="240" w:lineRule="auto"/>
        <w:jc w:val="both"/>
        <w:rPr>
          <w:rFonts w:ascii="Times New Roman" w:hAnsi="Times New Roman" w:cs="Times New Roman"/>
          <w:b/>
          <w:color w:val="000000" w:themeColor="text1"/>
          <w:sz w:val="24"/>
          <w:szCs w:val="24"/>
          <w:u w:color="000000"/>
          <w:lang w:val="en-US"/>
        </w:rPr>
      </w:pPr>
      <w:r w:rsidRPr="00B60257">
        <w:rPr>
          <w:rFonts w:ascii="Times New Roman" w:hAnsi="Times New Roman" w:cs="Times New Roman"/>
          <w:b/>
          <w:color w:val="000000" w:themeColor="text1"/>
          <w:sz w:val="24"/>
          <w:szCs w:val="24"/>
          <w:u w:color="000000"/>
          <w:lang w:val="en-US"/>
        </w:rPr>
        <w:t>ADDRESS</w:t>
      </w:r>
      <w:r w:rsidRPr="00B60257">
        <w:rPr>
          <w:rFonts w:ascii="Times New Roman" w:hAnsi="Times New Roman" w:cs="Times New Roman"/>
          <w:b/>
          <w:color w:val="000000" w:themeColor="text1"/>
          <w:sz w:val="24"/>
          <w:szCs w:val="24"/>
          <w:u w:color="000000"/>
          <w:lang w:val="en-US"/>
        </w:rPr>
        <w:tab/>
        <w:t>:</w:t>
      </w:r>
      <w:r w:rsidRPr="00B60257">
        <w:rPr>
          <w:rFonts w:ascii="Times New Roman" w:hAnsi="Times New Roman" w:cs="Times New Roman"/>
          <w:b/>
          <w:color w:val="000000" w:themeColor="text1"/>
          <w:sz w:val="24"/>
          <w:szCs w:val="24"/>
          <w:u w:color="000000"/>
          <w:lang w:val="en-US"/>
        </w:rPr>
        <w:tab/>
      </w:r>
      <w:r w:rsidR="00655580">
        <w:rPr>
          <w:rFonts w:ascii="Times New Roman" w:hAnsi="Times New Roman" w:cs="Times New Roman"/>
          <w:b/>
          <w:color w:val="000000" w:themeColor="text1"/>
          <w:sz w:val="24"/>
          <w:szCs w:val="24"/>
          <w:u w:color="000000"/>
          <w:lang w:val="en-US"/>
        </w:rPr>
        <w:t>82 Sixth Avenue</w:t>
      </w:r>
    </w:p>
    <w:p w14:paraId="57876879" w14:textId="2F613924" w:rsidR="00846F19" w:rsidRPr="00B60257" w:rsidRDefault="00846F19" w:rsidP="00F62F3C">
      <w:pPr>
        <w:spacing w:after="0" w:line="240" w:lineRule="auto"/>
        <w:jc w:val="both"/>
        <w:rPr>
          <w:rFonts w:ascii="Times New Roman" w:hAnsi="Times New Roman" w:cs="Times New Roman"/>
          <w:b/>
          <w:color w:val="000000" w:themeColor="text1"/>
          <w:sz w:val="24"/>
          <w:szCs w:val="24"/>
          <w:u w:color="000000"/>
          <w:lang w:val="en-US"/>
        </w:rPr>
      </w:pPr>
      <w:r w:rsidRPr="00B60257">
        <w:rPr>
          <w:rFonts w:ascii="Times New Roman" w:hAnsi="Times New Roman" w:cs="Times New Roman"/>
          <w:b/>
          <w:color w:val="000000" w:themeColor="text1"/>
          <w:sz w:val="24"/>
          <w:szCs w:val="24"/>
          <w:u w:color="000000"/>
          <w:lang w:val="en-US"/>
        </w:rPr>
        <w:tab/>
      </w:r>
      <w:r w:rsidRPr="00B60257">
        <w:rPr>
          <w:rFonts w:ascii="Times New Roman" w:hAnsi="Times New Roman" w:cs="Times New Roman"/>
          <w:b/>
          <w:color w:val="000000" w:themeColor="text1"/>
          <w:sz w:val="24"/>
          <w:szCs w:val="24"/>
          <w:u w:color="000000"/>
          <w:lang w:val="en-US"/>
        </w:rPr>
        <w:tab/>
      </w:r>
      <w:r w:rsidRPr="00B60257">
        <w:rPr>
          <w:rFonts w:ascii="Times New Roman" w:hAnsi="Times New Roman" w:cs="Times New Roman"/>
          <w:b/>
          <w:color w:val="000000" w:themeColor="text1"/>
          <w:sz w:val="24"/>
          <w:szCs w:val="24"/>
          <w:u w:color="000000"/>
          <w:lang w:val="en-US"/>
        </w:rPr>
        <w:tab/>
      </w:r>
      <w:r w:rsidR="00655580">
        <w:rPr>
          <w:rFonts w:ascii="Times New Roman" w:hAnsi="Times New Roman" w:cs="Times New Roman"/>
          <w:b/>
          <w:color w:val="000000" w:themeColor="text1"/>
          <w:sz w:val="24"/>
          <w:szCs w:val="24"/>
          <w:u w:color="000000"/>
          <w:lang w:val="en-US"/>
        </w:rPr>
        <w:t>Rondebosch East</w:t>
      </w:r>
    </w:p>
    <w:p w14:paraId="00BFDF39" w14:textId="772393AE" w:rsidR="00B44E62" w:rsidRPr="00655580" w:rsidRDefault="00AE2958" w:rsidP="00B44E62">
      <w:pPr>
        <w:pStyle w:val="Default"/>
        <w:rPr>
          <w:b/>
          <w:bCs/>
        </w:rPr>
      </w:pPr>
      <w:r>
        <w:rPr>
          <w:b/>
          <w:color w:val="000000" w:themeColor="text1"/>
          <w:u w:color="000000"/>
          <w:lang w:val="en-US"/>
        </w:rPr>
        <w:tab/>
      </w:r>
      <w:r w:rsidR="00846F19" w:rsidRPr="00B60257">
        <w:rPr>
          <w:b/>
          <w:color w:val="000000" w:themeColor="text1"/>
          <w:u w:color="000000"/>
          <w:lang w:val="en-US"/>
        </w:rPr>
        <w:tab/>
      </w:r>
      <w:r w:rsidR="00846F19" w:rsidRPr="00B60257">
        <w:rPr>
          <w:color w:val="000000" w:themeColor="text1"/>
          <w:u w:color="000000"/>
          <w:lang w:val="en-US"/>
        </w:rPr>
        <w:tab/>
      </w:r>
      <w:r w:rsidR="00655580" w:rsidRPr="00655580">
        <w:rPr>
          <w:b/>
          <w:color w:val="000000" w:themeColor="text1"/>
          <w:u w:color="000000"/>
          <w:lang w:val="en-US"/>
        </w:rPr>
        <w:t>7780</w:t>
      </w:r>
    </w:p>
    <w:p w14:paraId="5BE34B72" w14:textId="77777777" w:rsidR="00846F19" w:rsidRPr="00B60257" w:rsidRDefault="00846F19" w:rsidP="00B44E62">
      <w:pPr>
        <w:spacing w:after="0" w:line="240" w:lineRule="auto"/>
        <w:jc w:val="both"/>
        <w:rPr>
          <w:rFonts w:ascii="Times New Roman" w:hAnsi="Times New Roman" w:cs="Times New Roman"/>
          <w:color w:val="000000" w:themeColor="text1"/>
          <w:sz w:val="24"/>
          <w:szCs w:val="24"/>
          <w:u w:color="000000"/>
          <w:lang w:val="en-US"/>
        </w:rPr>
      </w:pPr>
    </w:p>
    <w:p w14:paraId="39D24808" w14:textId="47EA8A09" w:rsidR="00846F19" w:rsidRPr="00B44E62" w:rsidRDefault="00846F19" w:rsidP="00B44E62">
      <w:pPr>
        <w:pStyle w:val="Default"/>
      </w:pPr>
      <w:r w:rsidRPr="00B60257">
        <w:rPr>
          <w:b/>
          <w:color w:val="000000" w:themeColor="text1"/>
          <w:u w:color="000000"/>
          <w:lang w:val="en-US"/>
        </w:rPr>
        <w:t>TEL</w:t>
      </w:r>
      <w:r w:rsidRPr="00B60257">
        <w:rPr>
          <w:b/>
          <w:color w:val="000000" w:themeColor="text1"/>
          <w:u w:color="000000"/>
          <w:lang w:val="en-US"/>
        </w:rPr>
        <w:tab/>
      </w:r>
      <w:r w:rsidRPr="00B60257">
        <w:rPr>
          <w:b/>
          <w:color w:val="000000" w:themeColor="text1"/>
          <w:u w:color="000000"/>
          <w:lang w:val="en-US"/>
        </w:rPr>
        <w:tab/>
        <w:t>:</w:t>
      </w:r>
      <w:r w:rsidRPr="00B60257">
        <w:rPr>
          <w:b/>
          <w:color w:val="000000" w:themeColor="text1"/>
          <w:u w:color="000000"/>
          <w:lang w:val="en-US"/>
        </w:rPr>
        <w:tab/>
      </w:r>
      <w:r w:rsidR="00655580">
        <w:rPr>
          <w:b/>
          <w:color w:val="000000" w:themeColor="text1"/>
          <w:u w:color="000000"/>
          <w:lang w:val="en-US"/>
        </w:rPr>
        <w:t>08</w:t>
      </w:r>
      <w:r w:rsidR="00EE077D">
        <w:rPr>
          <w:b/>
          <w:color w:val="000000" w:themeColor="text1"/>
          <w:u w:color="000000"/>
          <w:lang w:val="en-US"/>
        </w:rPr>
        <w:t>4 300 0850</w:t>
      </w:r>
    </w:p>
    <w:p w14:paraId="53222443" w14:textId="77777777" w:rsidR="00846F19" w:rsidRPr="00B60257" w:rsidRDefault="00846F19" w:rsidP="00F62F3C">
      <w:pPr>
        <w:spacing w:after="0" w:line="240" w:lineRule="auto"/>
        <w:jc w:val="both"/>
        <w:rPr>
          <w:rFonts w:ascii="Times New Roman" w:hAnsi="Times New Roman" w:cs="Times New Roman"/>
          <w:color w:val="000000" w:themeColor="text1"/>
          <w:sz w:val="24"/>
          <w:szCs w:val="24"/>
          <w:u w:color="000000"/>
          <w:lang w:val="en-US"/>
        </w:rPr>
      </w:pPr>
    </w:p>
    <w:p w14:paraId="5FD5F182" w14:textId="4F6FA9D7" w:rsidR="00846F19" w:rsidRDefault="00ED3F2A" w:rsidP="00F62F3C">
      <w:pPr>
        <w:spacing w:after="0" w:line="240" w:lineRule="auto"/>
        <w:jc w:val="both"/>
        <w:rPr>
          <w:rFonts w:ascii="Times New Roman" w:hAnsi="Times New Roman" w:cs="Times New Roman"/>
          <w:b/>
          <w:color w:val="000000" w:themeColor="text1"/>
          <w:sz w:val="24"/>
          <w:szCs w:val="24"/>
        </w:rPr>
      </w:pPr>
      <w:r w:rsidRPr="00B60257">
        <w:rPr>
          <w:rFonts w:ascii="Times New Roman" w:hAnsi="Times New Roman" w:cs="Times New Roman"/>
          <w:b/>
          <w:color w:val="000000" w:themeColor="text1"/>
          <w:sz w:val="24"/>
          <w:szCs w:val="24"/>
        </w:rPr>
        <w:t>EMAIL</w:t>
      </w:r>
      <w:r w:rsidRPr="00B60257">
        <w:rPr>
          <w:rFonts w:ascii="Times New Roman" w:hAnsi="Times New Roman" w:cs="Times New Roman"/>
          <w:b/>
          <w:color w:val="000000" w:themeColor="text1"/>
          <w:sz w:val="24"/>
          <w:szCs w:val="24"/>
        </w:rPr>
        <w:tab/>
        <w:t>:</w:t>
      </w:r>
      <w:r w:rsidRPr="00B60257">
        <w:rPr>
          <w:rFonts w:ascii="Times New Roman" w:hAnsi="Times New Roman" w:cs="Times New Roman"/>
          <w:b/>
          <w:color w:val="000000" w:themeColor="text1"/>
          <w:sz w:val="24"/>
          <w:szCs w:val="24"/>
        </w:rPr>
        <w:tab/>
      </w:r>
      <w:bookmarkStart w:id="2" w:name="_GoBack"/>
      <w:r w:rsidR="00655580">
        <w:rPr>
          <w:rFonts w:ascii="Times New Roman" w:hAnsi="Times New Roman" w:cs="Times New Roman"/>
          <w:b/>
          <w:color w:val="000000" w:themeColor="text1"/>
          <w:sz w:val="24"/>
          <w:szCs w:val="24"/>
        </w:rPr>
        <w:t>lynn</w:t>
      </w:r>
      <w:bookmarkEnd w:id="2"/>
      <w:r w:rsidR="00655580">
        <w:rPr>
          <w:rFonts w:ascii="Times New Roman" w:hAnsi="Times New Roman" w:cs="Times New Roman"/>
          <w:b/>
          <w:color w:val="000000" w:themeColor="text1"/>
          <w:sz w:val="24"/>
          <w:szCs w:val="24"/>
        </w:rPr>
        <w:t>e.brown</w:t>
      </w:r>
      <w:r w:rsidR="009541AC">
        <w:rPr>
          <w:rFonts w:ascii="Times New Roman" w:hAnsi="Times New Roman" w:cs="Times New Roman"/>
          <w:b/>
          <w:color w:val="000000" w:themeColor="text1"/>
          <w:sz w:val="24"/>
          <w:szCs w:val="24"/>
        </w:rPr>
        <w:t>5</w:t>
      </w:r>
      <w:r w:rsidR="00655580">
        <w:rPr>
          <w:rFonts w:ascii="Times New Roman" w:hAnsi="Times New Roman" w:cs="Times New Roman"/>
          <w:b/>
          <w:color w:val="000000" w:themeColor="text1"/>
          <w:sz w:val="24"/>
          <w:szCs w:val="24"/>
        </w:rPr>
        <w:t>@me.co.za</w:t>
      </w:r>
    </w:p>
    <w:p w14:paraId="2D9EF9E5" w14:textId="77777777" w:rsidR="004537FC" w:rsidRPr="00B60257" w:rsidRDefault="004537FC" w:rsidP="00F62F3C">
      <w:pPr>
        <w:spacing w:after="0" w:line="240" w:lineRule="auto"/>
        <w:jc w:val="both"/>
        <w:rPr>
          <w:rFonts w:ascii="Times New Roman" w:hAnsi="Times New Roman" w:cs="Times New Roman"/>
          <w:b/>
          <w:color w:val="000000" w:themeColor="text1"/>
          <w:sz w:val="24"/>
          <w:szCs w:val="24"/>
        </w:rPr>
      </w:pPr>
    </w:p>
    <w:p w14:paraId="46E58EB9" w14:textId="756C23BD" w:rsidR="00846F19" w:rsidRPr="00B60257" w:rsidRDefault="00846F19" w:rsidP="00F62F3C">
      <w:pPr>
        <w:tabs>
          <w:tab w:val="num" w:pos="680"/>
        </w:tabs>
        <w:spacing w:before="720" w:after="0" w:line="480" w:lineRule="auto"/>
        <w:jc w:val="both"/>
        <w:rPr>
          <w:rFonts w:ascii="Times New Roman" w:eastAsia="Calibri" w:hAnsi="Times New Roman" w:cs="Times New Roman"/>
          <w:iCs/>
          <w:color w:val="000000"/>
          <w:sz w:val="24"/>
          <w:szCs w:val="24"/>
          <w:lang w:val="en-GB"/>
        </w:rPr>
      </w:pPr>
      <w:r w:rsidRPr="00FD3841">
        <w:rPr>
          <w:rFonts w:ascii="Times New Roman" w:eastAsia="Calibri" w:hAnsi="Times New Roman" w:cs="Times New Roman"/>
          <w:iCs/>
          <w:color w:val="000000"/>
          <w:sz w:val="24"/>
          <w:szCs w:val="24"/>
          <w:lang w:val="en-GB"/>
        </w:rPr>
        <w:t>By virtue of the powers vested in me in my capacity as Chairperson of the abovementioned</w:t>
      </w:r>
      <w:r w:rsidRPr="00B60257">
        <w:rPr>
          <w:rFonts w:ascii="Times New Roman" w:eastAsia="Calibri" w:hAnsi="Times New Roman" w:cs="Times New Roman"/>
          <w:iCs/>
          <w:color w:val="000000"/>
          <w:sz w:val="24"/>
          <w:szCs w:val="24"/>
          <w:lang w:val="en-GB"/>
        </w:rPr>
        <w:t xml:space="preserve"> Commission by Regulation 10(6)</w:t>
      </w:r>
      <w:r w:rsidRPr="00B60257">
        <w:rPr>
          <w:rFonts w:ascii="Times New Roman" w:eastAsia="Calibri" w:hAnsi="Times New Roman" w:cs="Times New Roman"/>
          <w:iCs/>
          <w:color w:val="000000"/>
          <w:sz w:val="24"/>
          <w:szCs w:val="24"/>
          <w:vertAlign w:val="superscript"/>
          <w:lang w:val="en-GB"/>
        </w:rPr>
        <w:footnoteReference w:id="1"/>
      </w:r>
      <w:r w:rsidRPr="00B60257">
        <w:rPr>
          <w:rFonts w:ascii="Times New Roman" w:eastAsia="Calibri" w:hAnsi="Times New Roman" w:cs="Times New Roman"/>
          <w:iCs/>
          <w:color w:val="000000"/>
          <w:sz w:val="24"/>
          <w:szCs w:val="24"/>
          <w:lang w:val="en-GB"/>
        </w:rPr>
        <w:t xml:space="preserve"> of the Regulations of the Judicial Commission of Inquiry </w:t>
      </w:r>
      <w:r w:rsidR="0084754A" w:rsidRPr="00FD3841">
        <w:rPr>
          <w:rFonts w:ascii="Times New Roman" w:eastAsia="Calibri" w:hAnsi="Times New Roman" w:cs="Times New Roman"/>
          <w:iCs/>
          <w:color w:val="000000"/>
          <w:sz w:val="24"/>
          <w:szCs w:val="24"/>
          <w:lang w:val="en-GB"/>
        </w:rPr>
        <w:t>i</w:t>
      </w:r>
      <w:r w:rsidRPr="00FD3841">
        <w:rPr>
          <w:rFonts w:ascii="Times New Roman" w:eastAsia="Calibri" w:hAnsi="Times New Roman" w:cs="Times New Roman"/>
          <w:iCs/>
          <w:color w:val="000000"/>
          <w:sz w:val="24"/>
          <w:szCs w:val="24"/>
          <w:lang w:val="en-GB"/>
        </w:rPr>
        <w:t xml:space="preserve">nto Allegations of State Capture, Corruption and Fraud </w:t>
      </w:r>
      <w:r w:rsidR="0084754A" w:rsidRPr="00FD3841">
        <w:rPr>
          <w:rFonts w:ascii="Times New Roman" w:eastAsia="Calibri" w:hAnsi="Times New Roman" w:cs="Times New Roman"/>
          <w:iCs/>
          <w:color w:val="000000"/>
          <w:sz w:val="24"/>
          <w:szCs w:val="24"/>
          <w:lang w:val="en-GB"/>
        </w:rPr>
        <w:t>i</w:t>
      </w:r>
      <w:r w:rsidRPr="00FD3841">
        <w:rPr>
          <w:rFonts w:ascii="Times New Roman" w:eastAsia="Calibri" w:hAnsi="Times New Roman" w:cs="Times New Roman"/>
          <w:iCs/>
          <w:color w:val="000000"/>
          <w:sz w:val="24"/>
          <w:szCs w:val="24"/>
          <w:lang w:val="en-GB"/>
        </w:rPr>
        <w:t xml:space="preserve">n the Public Sector </w:t>
      </w:r>
      <w:r w:rsidR="0084754A" w:rsidRPr="00FD3841">
        <w:rPr>
          <w:rFonts w:ascii="Times New Roman" w:eastAsia="Calibri" w:hAnsi="Times New Roman" w:cs="Times New Roman"/>
          <w:iCs/>
          <w:color w:val="000000"/>
          <w:sz w:val="24"/>
          <w:szCs w:val="24"/>
          <w:lang w:val="en-GB"/>
        </w:rPr>
        <w:t>i</w:t>
      </w:r>
      <w:r w:rsidRPr="00FD3841">
        <w:rPr>
          <w:rFonts w:ascii="Times New Roman" w:eastAsia="Calibri" w:hAnsi="Times New Roman" w:cs="Times New Roman"/>
          <w:iCs/>
          <w:color w:val="000000"/>
          <w:sz w:val="24"/>
          <w:szCs w:val="24"/>
          <w:lang w:val="en-GB"/>
        </w:rPr>
        <w:t xml:space="preserve">ncluding Organs of State, I hereby direct you, </w:t>
      </w:r>
      <w:r w:rsidR="00563936" w:rsidRPr="00FD3841">
        <w:rPr>
          <w:rFonts w:ascii="Times New Roman" w:eastAsia="Calibri" w:hAnsi="Times New Roman" w:cs="Times New Roman"/>
          <w:b/>
          <w:iCs/>
          <w:color w:val="000000"/>
          <w:sz w:val="24"/>
          <w:szCs w:val="24"/>
          <w:lang w:val="en-GB"/>
        </w:rPr>
        <w:t>M</w:t>
      </w:r>
      <w:r w:rsidR="00EE077D">
        <w:rPr>
          <w:rFonts w:ascii="Times New Roman" w:eastAsia="Calibri" w:hAnsi="Times New Roman" w:cs="Times New Roman"/>
          <w:b/>
          <w:iCs/>
          <w:color w:val="000000"/>
          <w:sz w:val="24"/>
          <w:szCs w:val="24"/>
          <w:lang w:val="en-GB"/>
        </w:rPr>
        <w:t>s Ly</w:t>
      </w:r>
      <w:r w:rsidR="00A23C3B">
        <w:rPr>
          <w:rFonts w:ascii="Times New Roman" w:eastAsia="Calibri" w:hAnsi="Times New Roman" w:cs="Times New Roman"/>
          <w:b/>
          <w:iCs/>
          <w:color w:val="000000"/>
          <w:sz w:val="24"/>
          <w:szCs w:val="24"/>
          <w:lang w:val="en-GB"/>
        </w:rPr>
        <w:t>nette Brown</w:t>
      </w:r>
      <w:r w:rsidRPr="00FD3841">
        <w:rPr>
          <w:rFonts w:ascii="Times New Roman" w:eastAsia="Calibri" w:hAnsi="Times New Roman" w:cs="Times New Roman"/>
          <w:iCs/>
          <w:color w:val="000000"/>
          <w:sz w:val="24"/>
          <w:szCs w:val="24"/>
          <w:lang w:val="en-GB"/>
        </w:rPr>
        <w:t>, to</w:t>
      </w:r>
      <w:r w:rsidR="00563936" w:rsidRPr="00FD3841">
        <w:rPr>
          <w:rFonts w:ascii="Times New Roman" w:eastAsia="Calibri" w:hAnsi="Times New Roman" w:cs="Times New Roman"/>
          <w:iCs/>
          <w:color w:val="000000"/>
          <w:sz w:val="24"/>
          <w:szCs w:val="24"/>
          <w:lang w:val="en-GB"/>
        </w:rPr>
        <w:t>:</w:t>
      </w:r>
    </w:p>
    <w:p w14:paraId="6FA12273" w14:textId="0E418768" w:rsidR="009C6322" w:rsidRDefault="009B168F" w:rsidP="00F62F3C">
      <w:pPr>
        <w:pStyle w:val="1"/>
        <w:rPr>
          <w:rFonts w:ascii="Times New Roman" w:hAnsi="Times New Roman"/>
          <w:sz w:val="24"/>
          <w:szCs w:val="24"/>
        </w:rPr>
      </w:pPr>
      <w:r>
        <w:rPr>
          <w:rFonts w:ascii="Times New Roman" w:hAnsi="Times New Roman"/>
          <w:sz w:val="24"/>
          <w:szCs w:val="24"/>
        </w:rPr>
        <w:lastRenderedPageBreak/>
        <w:t>D</w:t>
      </w:r>
      <w:r w:rsidR="00846F19" w:rsidRPr="00B60257">
        <w:rPr>
          <w:rFonts w:ascii="Times New Roman" w:hAnsi="Times New Roman"/>
          <w:sz w:val="24"/>
          <w:szCs w:val="24"/>
        </w:rPr>
        <w:t xml:space="preserve">eliver </w:t>
      </w:r>
      <w:r w:rsidR="00A80029">
        <w:rPr>
          <w:rFonts w:ascii="Times New Roman" w:hAnsi="Times New Roman"/>
          <w:sz w:val="24"/>
          <w:szCs w:val="24"/>
        </w:rPr>
        <w:t xml:space="preserve">by </w:t>
      </w:r>
      <w:r w:rsidR="00EE077D" w:rsidRPr="00EE077D">
        <w:rPr>
          <w:rFonts w:ascii="Times New Roman" w:hAnsi="Times New Roman"/>
          <w:b/>
          <w:sz w:val="24"/>
          <w:szCs w:val="24"/>
        </w:rPr>
        <w:t>0</w:t>
      </w:r>
      <w:r w:rsidR="000657D8" w:rsidRPr="000657D8">
        <w:rPr>
          <w:rFonts w:ascii="Times New Roman" w:hAnsi="Times New Roman"/>
          <w:b/>
          <w:sz w:val="24"/>
          <w:szCs w:val="24"/>
        </w:rPr>
        <w:t>4 January 2021</w:t>
      </w:r>
      <w:r w:rsidR="000657D8">
        <w:rPr>
          <w:rFonts w:ascii="Times New Roman" w:hAnsi="Times New Roman"/>
          <w:sz w:val="24"/>
          <w:szCs w:val="24"/>
        </w:rPr>
        <w:t xml:space="preserve"> </w:t>
      </w:r>
      <w:r w:rsidR="00563936" w:rsidRPr="00B60257">
        <w:rPr>
          <w:rFonts w:ascii="Times New Roman" w:hAnsi="Times New Roman"/>
          <w:sz w:val="24"/>
          <w:szCs w:val="24"/>
        </w:rPr>
        <w:t>t</w:t>
      </w:r>
      <w:r w:rsidR="00846F19" w:rsidRPr="00B60257">
        <w:rPr>
          <w:rFonts w:ascii="Times New Roman" w:hAnsi="Times New Roman"/>
          <w:sz w:val="24"/>
          <w:szCs w:val="24"/>
        </w:rPr>
        <w:t xml:space="preserve">o the Secretary or Acting Secretary of the Commission at the address given above an affidavit or affirmed declaration in which: </w:t>
      </w:r>
      <w:r w:rsidR="009C6322">
        <w:rPr>
          <w:rFonts w:ascii="Times New Roman" w:hAnsi="Times New Roman"/>
          <w:sz w:val="24"/>
          <w:szCs w:val="24"/>
        </w:rPr>
        <w:t xml:space="preserve">  </w:t>
      </w:r>
    </w:p>
    <w:p w14:paraId="13B38E6A" w14:textId="637A0A4A" w:rsidR="001D5AD9" w:rsidRPr="00C91304" w:rsidRDefault="00A23C3B" w:rsidP="003A0721">
      <w:pPr>
        <w:pStyle w:val="2"/>
        <w:rPr>
          <w:rFonts w:ascii="Times New Roman" w:hAnsi="Times New Roman"/>
          <w:iCs w:val="0"/>
          <w:sz w:val="24"/>
          <w:szCs w:val="24"/>
        </w:rPr>
      </w:pPr>
      <w:r>
        <w:rPr>
          <w:rFonts w:ascii="Times New Roman" w:hAnsi="Times New Roman"/>
          <w:sz w:val="24"/>
          <w:szCs w:val="24"/>
        </w:rPr>
        <w:t>you specifically address</w:t>
      </w:r>
      <w:r w:rsidR="001D5AD9">
        <w:rPr>
          <w:rFonts w:ascii="Times New Roman" w:hAnsi="Times New Roman"/>
          <w:sz w:val="24"/>
          <w:szCs w:val="24"/>
        </w:rPr>
        <w:t xml:space="preserve"> your involvement in </w:t>
      </w:r>
      <w:r w:rsidR="001D5AD9" w:rsidRPr="00C91304">
        <w:rPr>
          <w:rFonts w:ascii="Times New Roman" w:hAnsi="Times New Roman"/>
          <w:sz w:val="24"/>
          <w:szCs w:val="24"/>
        </w:rPr>
        <w:t>the following:</w:t>
      </w:r>
      <w:r w:rsidR="0006531F">
        <w:rPr>
          <w:rFonts w:ascii="Times New Roman" w:hAnsi="Times New Roman"/>
          <w:sz w:val="24"/>
          <w:szCs w:val="24"/>
        </w:rPr>
        <w:t xml:space="preserve">   </w:t>
      </w:r>
    </w:p>
    <w:p w14:paraId="6A6B3D11" w14:textId="2B7AD5B3" w:rsidR="00334736" w:rsidRPr="00A23C3B" w:rsidRDefault="00A23C3B" w:rsidP="003A0721">
      <w:pPr>
        <w:pStyle w:val="3"/>
        <w:rPr>
          <w:rFonts w:ascii="Times New Roman" w:hAnsi="Times New Roman"/>
          <w:bCs/>
          <w:sz w:val="24"/>
        </w:rPr>
      </w:pPr>
      <w:r>
        <w:rPr>
          <w:rFonts w:ascii="Times New Roman" w:hAnsi="Times New Roman"/>
          <w:bCs/>
          <w:sz w:val="24"/>
        </w:rPr>
        <w:t xml:space="preserve">allegations relating to the selection of the </w:t>
      </w:r>
      <w:r w:rsidRPr="00281FD5">
        <w:rPr>
          <w:rFonts w:ascii="Times New Roman" w:hAnsi="Times New Roman"/>
          <w:b/>
          <w:bCs/>
          <w:sz w:val="24"/>
        </w:rPr>
        <w:t xml:space="preserve">Transnet Board </w:t>
      </w:r>
      <w:r w:rsidRPr="009F30F3">
        <w:rPr>
          <w:rFonts w:ascii="Times New Roman" w:hAnsi="Times New Roman"/>
          <w:bCs/>
          <w:sz w:val="24"/>
        </w:rPr>
        <w:t>in 2014</w:t>
      </w:r>
      <w:r>
        <w:rPr>
          <w:rFonts w:ascii="Times New Roman" w:hAnsi="Times New Roman"/>
          <w:bCs/>
          <w:sz w:val="24"/>
        </w:rPr>
        <w:t xml:space="preserve">, </w:t>
      </w:r>
      <w:r>
        <w:rPr>
          <w:rFonts w:ascii="Times New Roman" w:hAnsi="Times New Roman"/>
          <w:bCs/>
          <w:i/>
          <w:sz w:val="24"/>
        </w:rPr>
        <w:t>inter alia:</w:t>
      </w:r>
    </w:p>
    <w:p w14:paraId="2F1296BC" w14:textId="3ACDB28F" w:rsidR="00A23C3B" w:rsidRDefault="00A23C3B" w:rsidP="003A0721">
      <w:pPr>
        <w:pStyle w:val="3"/>
        <w:numPr>
          <w:ilvl w:val="3"/>
          <w:numId w:val="1"/>
        </w:numPr>
        <w:rPr>
          <w:rFonts w:ascii="Times New Roman" w:hAnsi="Times New Roman"/>
          <w:bCs/>
          <w:sz w:val="24"/>
        </w:rPr>
      </w:pPr>
      <w:r>
        <w:rPr>
          <w:rFonts w:ascii="Times New Roman" w:hAnsi="Times New Roman"/>
          <w:bCs/>
          <w:sz w:val="24"/>
        </w:rPr>
        <w:t xml:space="preserve">the process in selecting the Board in December 2014 to include a number of individuals linked to the Gupta </w:t>
      </w:r>
      <w:r w:rsidR="009F30F3">
        <w:rPr>
          <w:rFonts w:ascii="Times New Roman" w:hAnsi="Times New Roman"/>
          <w:bCs/>
          <w:sz w:val="24"/>
        </w:rPr>
        <w:t>f</w:t>
      </w:r>
      <w:r>
        <w:rPr>
          <w:rFonts w:ascii="Times New Roman" w:hAnsi="Times New Roman"/>
          <w:bCs/>
          <w:sz w:val="24"/>
        </w:rPr>
        <w:t>amily</w:t>
      </w:r>
      <w:r w:rsidR="00753C4A">
        <w:rPr>
          <w:rFonts w:ascii="Times New Roman" w:hAnsi="Times New Roman"/>
          <w:bCs/>
          <w:sz w:val="24"/>
        </w:rPr>
        <w:t xml:space="preserve"> and their associates</w:t>
      </w:r>
      <w:r w:rsidR="00B64F24">
        <w:rPr>
          <w:rFonts w:ascii="Times New Roman" w:hAnsi="Times New Roman"/>
          <w:bCs/>
          <w:sz w:val="24"/>
        </w:rPr>
        <w:t xml:space="preserve">, such as </w:t>
      </w:r>
      <w:r w:rsidR="00753C4A">
        <w:rPr>
          <w:rFonts w:ascii="Times New Roman" w:hAnsi="Times New Roman"/>
          <w:bCs/>
          <w:sz w:val="24"/>
        </w:rPr>
        <w:t xml:space="preserve">Linda </w:t>
      </w:r>
      <w:proofErr w:type="spellStart"/>
      <w:r w:rsidR="00753C4A">
        <w:rPr>
          <w:rFonts w:ascii="Times New Roman" w:hAnsi="Times New Roman"/>
          <w:bCs/>
          <w:sz w:val="24"/>
        </w:rPr>
        <w:t>Mabaso</w:t>
      </w:r>
      <w:proofErr w:type="spellEnd"/>
      <w:r w:rsidR="00753C4A">
        <w:rPr>
          <w:rFonts w:ascii="Times New Roman" w:hAnsi="Times New Roman"/>
          <w:bCs/>
          <w:sz w:val="24"/>
        </w:rPr>
        <w:t>, Stanley Shane,</w:t>
      </w:r>
      <w:r w:rsidR="009F30F3">
        <w:rPr>
          <w:rFonts w:ascii="Times New Roman" w:hAnsi="Times New Roman"/>
          <w:bCs/>
          <w:sz w:val="24"/>
        </w:rPr>
        <w:t xml:space="preserve"> and</w:t>
      </w:r>
      <w:r w:rsidR="00753C4A">
        <w:rPr>
          <w:rFonts w:ascii="Times New Roman" w:hAnsi="Times New Roman"/>
          <w:bCs/>
          <w:sz w:val="24"/>
        </w:rPr>
        <w:t xml:space="preserve"> </w:t>
      </w:r>
      <w:proofErr w:type="spellStart"/>
      <w:r w:rsidR="00753C4A">
        <w:rPr>
          <w:rFonts w:ascii="Times New Roman" w:hAnsi="Times New Roman"/>
          <w:bCs/>
          <w:sz w:val="24"/>
        </w:rPr>
        <w:t>Mokgokare</w:t>
      </w:r>
      <w:proofErr w:type="spellEnd"/>
      <w:r w:rsidR="00753C4A">
        <w:rPr>
          <w:rFonts w:ascii="Times New Roman" w:hAnsi="Times New Roman"/>
          <w:bCs/>
          <w:sz w:val="24"/>
        </w:rPr>
        <w:t xml:space="preserve"> Richard </w:t>
      </w:r>
      <w:proofErr w:type="spellStart"/>
      <w:r w:rsidR="00753C4A">
        <w:rPr>
          <w:rFonts w:ascii="Times New Roman" w:hAnsi="Times New Roman"/>
          <w:bCs/>
          <w:sz w:val="24"/>
        </w:rPr>
        <w:t>Seleke</w:t>
      </w:r>
      <w:proofErr w:type="spellEnd"/>
      <w:r w:rsidR="009F30F3">
        <w:rPr>
          <w:rFonts w:ascii="Times New Roman" w:hAnsi="Times New Roman"/>
          <w:bCs/>
          <w:sz w:val="24"/>
        </w:rPr>
        <w:t>;</w:t>
      </w:r>
    </w:p>
    <w:p w14:paraId="772D70CD" w14:textId="1C1D84F9" w:rsidR="00A23C3B" w:rsidRDefault="00A23C3B" w:rsidP="003A0721">
      <w:pPr>
        <w:pStyle w:val="3"/>
        <w:numPr>
          <w:ilvl w:val="3"/>
          <w:numId w:val="1"/>
        </w:numPr>
        <w:rPr>
          <w:rFonts w:ascii="Times New Roman" w:hAnsi="Times New Roman"/>
          <w:bCs/>
          <w:sz w:val="24"/>
        </w:rPr>
      </w:pPr>
      <w:r>
        <w:rPr>
          <w:rFonts w:ascii="Times New Roman" w:hAnsi="Times New Roman"/>
          <w:bCs/>
          <w:sz w:val="24"/>
        </w:rPr>
        <w:t xml:space="preserve">that proper due diligence was not done on the individual </w:t>
      </w:r>
      <w:r w:rsidR="009F30F3">
        <w:rPr>
          <w:rFonts w:ascii="Times New Roman" w:hAnsi="Times New Roman"/>
          <w:bCs/>
          <w:sz w:val="24"/>
        </w:rPr>
        <w:t>B</w:t>
      </w:r>
      <w:r>
        <w:rPr>
          <w:rFonts w:ascii="Times New Roman" w:hAnsi="Times New Roman"/>
          <w:bCs/>
          <w:sz w:val="24"/>
        </w:rPr>
        <w:t>oard members;</w:t>
      </w:r>
    </w:p>
    <w:p w14:paraId="254D65C1" w14:textId="2FDF6D1D" w:rsidR="00B01D5C" w:rsidRDefault="00A23C3B" w:rsidP="003A0721">
      <w:pPr>
        <w:pStyle w:val="3"/>
        <w:numPr>
          <w:ilvl w:val="3"/>
          <w:numId w:val="1"/>
        </w:numPr>
        <w:rPr>
          <w:rFonts w:ascii="Times New Roman" w:hAnsi="Times New Roman"/>
          <w:bCs/>
          <w:sz w:val="24"/>
        </w:rPr>
      </w:pPr>
      <w:r>
        <w:rPr>
          <w:rFonts w:ascii="Times New Roman" w:hAnsi="Times New Roman"/>
          <w:bCs/>
          <w:sz w:val="24"/>
        </w:rPr>
        <w:t xml:space="preserve">the selection of </w:t>
      </w:r>
      <w:r w:rsidR="009F30F3">
        <w:rPr>
          <w:rFonts w:ascii="Times New Roman" w:hAnsi="Times New Roman"/>
          <w:bCs/>
          <w:sz w:val="24"/>
        </w:rPr>
        <w:t>B</w:t>
      </w:r>
      <w:r w:rsidR="00574E6B">
        <w:rPr>
          <w:rFonts w:ascii="Times New Roman" w:hAnsi="Times New Roman"/>
          <w:bCs/>
          <w:sz w:val="24"/>
        </w:rPr>
        <w:t xml:space="preserve">oard </w:t>
      </w:r>
      <w:r>
        <w:rPr>
          <w:rFonts w:ascii="Times New Roman" w:hAnsi="Times New Roman"/>
          <w:bCs/>
          <w:sz w:val="24"/>
        </w:rPr>
        <w:t>members that did not appear to be suitably qualified to fulfil the requirements from a skills, integrity, experience a</w:t>
      </w:r>
      <w:r w:rsidR="000E3C2D">
        <w:rPr>
          <w:rFonts w:ascii="Times New Roman" w:hAnsi="Times New Roman"/>
          <w:bCs/>
          <w:sz w:val="24"/>
        </w:rPr>
        <w:t>nd transformational perspective;</w:t>
      </w:r>
    </w:p>
    <w:p w14:paraId="25456B91" w14:textId="2D589782" w:rsidR="000E3C2D" w:rsidRDefault="000E3C2D" w:rsidP="003A0721">
      <w:pPr>
        <w:pStyle w:val="3"/>
        <w:numPr>
          <w:ilvl w:val="3"/>
          <w:numId w:val="1"/>
        </w:numPr>
        <w:rPr>
          <w:rFonts w:ascii="Times New Roman" w:hAnsi="Times New Roman"/>
          <w:bCs/>
          <w:sz w:val="24"/>
        </w:rPr>
      </w:pPr>
      <w:proofErr w:type="gramStart"/>
      <w:r>
        <w:rPr>
          <w:rFonts w:ascii="Times New Roman" w:hAnsi="Times New Roman"/>
          <w:bCs/>
          <w:sz w:val="24"/>
        </w:rPr>
        <w:t>as</w:t>
      </w:r>
      <w:proofErr w:type="gramEnd"/>
      <w:r>
        <w:rPr>
          <w:rFonts w:ascii="Times New Roman" w:hAnsi="Times New Roman"/>
          <w:bCs/>
          <w:sz w:val="24"/>
        </w:rPr>
        <w:t xml:space="preserve"> more information </w:t>
      </w:r>
      <w:r w:rsidR="00B64F24">
        <w:rPr>
          <w:rFonts w:ascii="Times New Roman" w:hAnsi="Times New Roman"/>
          <w:bCs/>
          <w:sz w:val="24"/>
        </w:rPr>
        <w:t>surfaced</w:t>
      </w:r>
      <w:r>
        <w:rPr>
          <w:rFonts w:ascii="Times New Roman" w:hAnsi="Times New Roman"/>
          <w:bCs/>
          <w:sz w:val="24"/>
        </w:rPr>
        <w:t xml:space="preserve"> about the involvement of </w:t>
      </w:r>
      <w:r w:rsidR="009F30F3">
        <w:rPr>
          <w:rFonts w:ascii="Times New Roman" w:hAnsi="Times New Roman"/>
          <w:bCs/>
          <w:sz w:val="24"/>
        </w:rPr>
        <w:t>B</w:t>
      </w:r>
      <w:r>
        <w:rPr>
          <w:rFonts w:ascii="Times New Roman" w:hAnsi="Times New Roman"/>
          <w:bCs/>
          <w:sz w:val="24"/>
        </w:rPr>
        <w:t xml:space="preserve">oard members with the Gupta family, </w:t>
      </w:r>
      <w:r w:rsidR="009F30F3">
        <w:rPr>
          <w:rFonts w:ascii="Times New Roman" w:hAnsi="Times New Roman"/>
          <w:bCs/>
          <w:sz w:val="24"/>
        </w:rPr>
        <w:t xml:space="preserve">your inaction to </w:t>
      </w:r>
      <w:r>
        <w:rPr>
          <w:rFonts w:ascii="Times New Roman" w:hAnsi="Times New Roman"/>
          <w:bCs/>
          <w:sz w:val="24"/>
        </w:rPr>
        <w:t xml:space="preserve">hold </w:t>
      </w:r>
      <w:r w:rsidR="00574E6B">
        <w:rPr>
          <w:rFonts w:ascii="Times New Roman" w:hAnsi="Times New Roman"/>
          <w:bCs/>
          <w:sz w:val="24"/>
        </w:rPr>
        <w:t xml:space="preserve">them </w:t>
      </w:r>
      <w:r>
        <w:rPr>
          <w:rFonts w:ascii="Times New Roman" w:hAnsi="Times New Roman"/>
          <w:bCs/>
          <w:sz w:val="24"/>
        </w:rPr>
        <w:t>accountable</w:t>
      </w:r>
      <w:r w:rsidR="009F30F3">
        <w:rPr>
          <w:rFonts w:ascii="Times New Roman" w:hAnsi="Times New Roman"/>
          <w:bCs/>
          <w:sz w:val="24"/>
        </w:rPr>
        <w:t>.</w:t>
      </w:r>
      <w:r>
        <w:rPr>
          <w:rFonts w:ascii="Times New Roman" w:hAnsi="Times New Roman"/>
          <w:bCs/>
          <w:sz w:val="24"/>
        </w:rPr>
        <w:t xml:space="preserve"> </w:t>
      </w:r>
    </w:p>
    <w:p w14:paraId="733C53F8" w14:textId="4E4556B4" w:rsidR="00C47F01" w:rsidRPr="00C47F01" w:rsidRDefault="00B51EC3" w:rsidP="003A0721">
      <w:pPr>
        <w:pStyle w:val="3"/>
        <w:rPr>
          <w:rFonts w:ascii="Times New Roman" w:hAnsi="Times New Roman"/>
          <w:sz w:val="24"/>
          <w:szCs w:val="24"/>
        </w:rPr>
      </w:pPr>
      <w:r>
        <w:rPr>
          <w:rFonts w:ascii="Times New Roman" w:hAnsi="Times New Roman"/>
          <w:sz w:val="24"/>
          <w:szCs w:val="24"/>
        </w:rPr>
        <w:t>a</w:t>
      </w:r>
      <w:r w:rsidR="00C47F01" w:rsidRPr="00C47F01">
        <w:rPr>
          <w:rFonts w:ascii="Times New Roman" w:hAnsi="Times New Roman"/>
          <w:sz w:val="24"/>
          <w:szCs w:val="24"/>
        </w:rPr>
        <w:t>llegations</w:t>
      </w:r>
      <w:r w:rsidR="00B64F24">
        <w:rPr>
          <w:rFonts w:ascii="Times New Roman" w:hAnsi="Times New Roman"/>
          <w:sz w:val="24"/>
          <w:szCs w:val="24"/>
        </w:rPr>
        <w:t xml:space="preserve"> t</w:t>
      </w:r>
      <w:r w:rsidR="00C47F01" w:rsidRPr="00C47F01">
        <w:rPr>
          <w:rFonts w:ascii="Times New Roman" w:hAnsi="Times New Roman"/>
          <w:sz w:val="24"/>
          <w:szCs w:val="24"/>
        </w:rPr>
        <w:t xml:space="preserve">hat your announcement on 17 April 2015 that </w:t>
      </w:r>
      <w:r w:rsidR="00C47F01" w:rsidRPr="00281FD5">
        <w:rPr>
          <w:rFonts w:ascii="Times New Roman" w:hAnsi="Times New Roman"/>
          <w:b/>
          <w:sz w:val="24"/>
          <w:szCs w:val="24"/>
        </w:rPr>
        <w:t>Mr Brian Molefe</w:t>
      </w:r>
      <w:r w:rsidR="00C47F01" w:rsidRPr="00C47F01">
        <w:rPr>
          <w:rFonts w:ascii="Times New Roman" w:hAnsi="Times New Roman"/>
          <w:sz w:val="24"/>
          <w:szCs w:val="24"/>
        </w:rPr>
        <w:t xml:space="preserve"> had been seconded from Transnet to Eskom as Acting Chief Executive was the first time that the Transnet Board had heard of the secondment</w:t>
      </w:r>
      <w:r>
        <w:rPr>
          <w:rFonts w:ascii="Times New Roman" w:hAnsi="Times New Roman"/>
          <w:sz w:val="24"/>
          <w:szCs w:val="24"/>
        </w:rPr>
        <w:t>;</w:t>
      </w:r>
      <w:r w:rsidR="00C47F01" w:rsidRPr="00C47F01">
        <w:rPr>
          <w:rFonts w:ascii="Times New Roman" w:hAnsi="Times New Roman"/>
          <w:sz w:val="24"/>
          <w:szCs w:val="24"/>
        </w:rPr>
        <w:t xml:space="preserve"> </w:t>
      </w:r>
    </w:p>
    <w:p w14:paraId="5B9D8549" w14:textId="2FB03722" w:rsidR="00753C4A" w:rsidRPr="00C47F01" w:rsidRDefault="00753C4A" w:rsidP="003A0721">
      <w:pPr>
        <w:pStyle w:val="3"/>
        <w:rPr>
          <w:rFonts w:ascii="Times New Roman" w:hAnsi="Times New Roman"/>
          <w:sz w:val="24"/>
          <w:szCs w:val="24"/>
        </w:rPr>
      </w:pPr>
      <w:r>
        <w:rPr>
          <w:rFonts w:ascii="Times New Roman" w:hAnsi="Times New Roman"/>
          <w:sz w:val="24"/>
          <w:szCs w:val="24"/>
        </w:rPr>
        <w:lastRenderedPageBreak/>
        <w:t>f</w:t>
      </w:r>
      <w:r w:rsidRPr="009C4C5B">
        <w:rPr>
          <w:rFonts w:ascii="Times New Roman" w:hAnsi="Times New Roman"/>
          <w:sz w:val="24"/>
          <w:szCs w:val="24"/>
        </w:rPr>
        <w:t xml:space="preserve">indings in the </w:t>
      </w:r>
      <w:r w:rsidRPr="00281FD5">
        <w:rPr>
          <w:rFonts w:ascii="Times New Roman" w:hAnsi="Times New Roman"/>
          <w:b/>
          <w:sz w:val="24"/>
          <w:szCs w:val="24"/>
        </w:rPr>
        <w:t>Fundudzi Report</w:t>
      </w:r>
      <w:r w:rsidRPr="009C4C5B">
        <w:rPr>
          <w:rFonts w:ascii="Times New Roman" w:hAnsi="Times New Roman"/>
          <w:sz w:val="24"/>
          <w:szCs w:val="24"/>
        </w:rPr>
        <w:t xml:space="preserve"> </w:t>
      </w:r>
      <w:r w:rsidR="002D25A8">
        <w:rPr>
          <w:rFonts w:ascii="Times New Roman" w:hAnsi="Times New Roman"/>
          <w:sz w:val="24"/>
          <w:szCs w:val="24"/>
        </w:rPr>
        <w:t>into various</w:t>
      </w:r>
      <w:r w:rsidR="00B64F24">
        <w:rPr>
          <w:rFonts w:ascii="Times New Roman" w:hAnsi="Times New Roman"/>
          <w:sz w:val="24"/>
          <w:szCs w:val="24"/>
        </w:rPr>
        <w:t xml:space="preserve"> allegations</w:t>
      </w:r>
      <w:r>
        <w:rPr>
          <w:rFonts w:ascii="Times New Roman" w:hAnsi="Times New Roman"/>
          <w:sz w:val="24"/>
          <w:szCs w:val="24"/>
        </w:rPr>
        <w:t xml:space="preserve"> at the Department of Public </w:t>
      </w:r>
      <w:r w:rsidRPr="00C47F01">
        <w:rPr>
          <w:rFonts w:ascii="Times New Roman" w:hAnsi="Times New Roman"/>
          <w:sz w:val="24"/>
          <w:szCs w:val="24"/>
        </w:rPr>
        <w:t xml:space="preserve">Enterprises that, </w:t>
      </w:r>
      <w:r w:rsidRPr="00C47F01">
        <w:rPr>
          <w:rFonts w:ascii="Times New Roman" w:hAnsi="Times New Roman"/>
          <w:i/>
          <w:sz w:val="24"/>
          <w:szCs w:val="24"/>
        </w:rPr>
        <w:t>inter alia:</w:t>
      </w:r>
    </w:p>
    <w:p w14:paraId="5B438F9E" w14:textId="0DA65BA2" w:rsidR="00B01D5C" w:rsidRPr="00C47F01" w:rsidRDefault="00B01D5C" w:rsidP="003A0721">
      <w:pPr>
        <w:pStyle w:val="3"/>
        <w:numPr>
          <w:ilvl w:val="3"/>
          <w:numId w:val="1"/>
        </w:numPr>
        <w:rPr>
          <w:rFonts w:ascii="Times New Roman" w:hAnsi="Times New Roman"/>
          <w:sz w:val="24"/>
          <w:szCs w:val="24"/>
        </w:rPr>
      </w:pPr>
      <w:r w:rsidRPr="00C47F01">
        <w:rPr>
          <w:rFonts w:ascii="Times New Roman" w:hAnsi="Times New Roman"/>
          <w:sz w:val="24"/>
          <w:szCs w:val="24"/>
        </w:rPr>
        <w:t xml:space="preserve">your personal </w:t>
      </w:r>
      <w:r w:rsidR="00B51EC3">
        <w:rPr>
          <w:rFonts w:ascii="Times New Roman" w:hAnsi="Times New Roman"/>
          <w:sz w:val="24"/>
          <w:szCs w:val="24"/>
        </w:rPr>
        <w:t>a</w:t>
      </w:r>
      <w:r w:rsidRPr="00C47F01">
        <w:rPr>
          <w:rFonts w:ascii="Times New Roman" w:hAnsi="Times New Roman"/>
          <w:sz w:val="24"/>
          <w:szCs w:val="24"/>
        </w:rPr>
        <w:t xml:space="preserve">ssistant, Ms Kim </w:t>
      </w:r>
      <w:proofErr w:type="spellStart"/>
      <w:r w:rsidRPr="00C47F01">
        <w:rPr>
          <w:rFonts w:ascii="Times New Roman" w:hAnsi="Times New Roman"/>
          <w:sz w:val="24"/>
          <w:szCs w:val="24"/>
        </w:rPr>
        <w:t>Davids</w:t>
      </w:r>
      <w:proofErr w:type="spellEnd"/>
      <w:r w:rsidRPr="00C47F01">
        <w:rPr>
          <w:rFonts w:ascii="Times New Roman" w:hAnsi="Times New Roman"/>
          <w:sz w:val="24"/>
          <w:szCs w:val="24"/>
        </w:rPr>
        <w:t xml:space="preserve"> (“Ms</w:t>
      </w:r>
      <w:r w:rsidR="0006531F">
        <w:rPr>
          <w:rFonts w:ascii="Times New Roman" w:hAnsi="Times New Roman"/>
          <w:sz w:val="24"/>
          <w:szCs w:val="24"/>
        </w:rPr>
        <w:t> </w:t>
      </w:r>
      <w:proofErr w:type="spellStart"/>
      <w:r w:rsidRPr="00C47F01">
        <w:rPr>
          <w:rFonts w:ascii="Times New Roman" w:hAnsi="Times New Roman"/>
          <w:sz w:val="24"/>
          <w:szCs w:val="24"/>
        </w:rPr>
        <w:t>Davids</w:t>
      </w:r>
      <w:proofErr w:type="spellEnd"/>
      <w:r w:rsidRPr="00C47F01">
        <w:rPr>
          <w:rFonts w:ascii="Times New Roman" w:hAnsi="Times New Roman"/>
          <w:sz w:val="24"/>
          <w:szCs w:val="24"/>
        </w:rPr>
        <w:t xml:space="preserve">”) corresponded with Mr Salim </w:t>
      </w:r>
      <w:proofErr w:type="spellStart"/>
      <w:r w:rsidRPr="00C47F01">
        <w:rPr>
          <w:rFonts w:ascii="Times New Roman" w:hAnsi="Times New Roman"/>
          <w:sz w:val="24"/>
          <w:szCs w:val="24"/>
        </w:rPr>
        <w:t>Essa</w:t>
      </w:r>
      <w:proofErr w:type="spellEnd"/>
      <w:r w:rsidRPr="00C47F01">
        <w:rPr>
          <w:rFonts w:ascii="Times New Roman" w:hAnsi="Times New Roman"/>
          <w:sz w:val="24"/>
          <w:szCs w:val="24"/>
        </w:rPr>
        <w:t xml:space="preserve"> and Mr</w:t>
      </w:r>
      <w:r w:rsidR="0006531F">
        <w:rPr>
          <w:rFonts w:ascii="Times New Roman" w:hAnsi="Times New Roman"/>
          <w:sz w:val="24"/>
          <w:szCs w:val="24"/>
        </w:rPr>
        <w:t> </w:t>
      </w:r>
      <w:proofErr w:type="spellStart"/>
      <w:r w:rsidR="00A32C8B" w:rsidRPr="00C47F01">
        <w:rPr>
          <w:rFonts w:ascii="Times New Roman" w:hAnsi="Times New Roman"/>
          <w:sz w:val="24"/>
          <w:szCs w:val="24"/>
        </w:rPr>
        <w:t>Ashu</w:t>
      </w:r>
      <w:proofErr w:type="spellEnd"/>
      <w:r w:rsidR="00A32C8B" w:rsidRPr="00C47F01">
        <w:rPr>
          <w:rFonts w:ascii="Times New Roman" w:hAnsi="Times New Roman"/>
          <w:sz w:val="24"/>
          <w:szCs w:val="24"/>
        </w:rPr>
        <w:t xml:space="preserve"> Chawla </w:t>
      </w:r>
      <w:r w:rsidR="00712FDE" w:rsidRPr="00C47F01">
        <w:rPr>
          <w:rFonts w:ascii="Times New Roman" w:hAnsi="Times New Roman"/>
          <w:sz w:val="24"/>
          <w:szCs w:val="24"/>
        </w:rPr>
        <w:t xml:space="preserve">about </w:t>
      </w:r>
      <w:r w:rsidR="00A80029">
        <w:rPr>
          <w:rFonts w:ascii="Times New Roman" w:hAnsi="Times New Roman"/>
          <w:sz w:val="24"/>
          <w:szCs w:val="24"/>
        </w:rPr>
        <w:t>b</w:t>
      </w:r>
      <w:r w:rsidR="00712FDE" w:rsidRPr="00C47F01">
        <w:rPr>
          <w:rFonts w:ascii="Times New Roman" w:hAnsi="Times New Roman"/>
          <w:sz w:val="24"/>
          <w:szCs w:val="24"/>
        </w:rPr>
        <w:t>oard appointments</w:t>
      </w:r>
      <w:r w:rsidR="00C47F01" w:rsidRPr="00C47F01">
        <w:rPr>
          <w:rFonts w:ascii="Times New Roman" w:hAnsi="Times New Roman"/>
          <w:sz w:val="24"/>
          <w:szCs w:val="24"/>
        </w:rPr>
        <w:t xml:space="preserve"> and influenced your decisions in board appointments</w:t>
      </w:r>
      <w:r w:rsidR="00A80029">
        <w:rPr>
          <w:rFonts w:ascii="Times New Roman" w:hAnsi="Times New Roman"/>
          <w:sz w:val="24"/>
          <w:szCs w:val="24"/>
        </w:rPr>
        <w:t>;</w:t>
      </w:r>
    </w:p>
    <w:p w14:paraId="6BE93DB5" w14:textId="699B7B1E" w:rsidR="00A80029" w:rsidRDefault="00B01D5C" w:rsidP="003A0721">
      <w:pPr>
        <w:pStyle w:val="3"/>
        <w:numPr>
          <w:ilvl w:val="3"/>
          <w:numId w:val="1"/>
        </w:numPr>
        <w:rPr>
          <w:rFonts w:ascii="Times New Roman" w:hAnsi="Times New Roman"/>
          <w:sz w:val="24"/>
          <w:szCs w:val="24"/>
        </w:rPr>
      </w:pPr>
      <w:r>
        <w:rPr>
          <w:rFonts w:ascii="Times New Roman" w:hAnsi="Times New Roman"/>
          <w:sz w:val="24"/>
          <w:szCs w:val="24"/>
        </w:rPr>
        <w:t>your involvement with assisting Ms Michelle McMaster (“Ms</w:t>
      </w:r>
      <w:r w:rsidR="0006531F">
        <w:rPr>
          <w:rFonts w:ascii="Times New Roman" w:hAnsi="Times New Roman"/>
          <w:sz w:val="24"/>
          <w:szCs w:val="24"/>
        </w:rPr>
        <w:t> </w:t>
      </w:r>
      <w:r>
        <w:rPr>
          <w:rFonts w:ascii="Times New Roman" w:hAnsi="Times New Roman"/>
          <w:sz w:val="24"/>
          <w:szCs w:val="24"/>
        </w:rPr>
        <w:t xml:space="preserve">McMaster”), the mother of your assistant, Ms </w:t>
      </w:r>
      <w:proofErr w:type="spellStart"/>
      <w:r>
        <w:rPr>
          <w:rFonts w:ascii="Times New Roman" w:hAnsi="Times New Roman"/>
          <w:sz w:val="24"/>
          <w:szCs w:val="24"/>
        </w:rPr>
        <w:t>Davids</w:t>
      </w:r>
      <w:proofErr w:type="spellEnd"/>
      <w:r>
        <w:rPr>
          <w:rFonts w:ascii="Times New Roman" w:hAnsi="Times New Roman"/>
          <w:sz w:val="24"/>
          <w:szCs w:val="24"/>
        </w:rPr>
        <w:t xml:space="preserve"> in the acquisition of land, owned by Transnet Property division, in </w:t>
      </w:r>
      <w:proofErr w:type="spellStart"/>
      <w:r>
        <w:rPr>
          <w:rFonts w:ascii="Times New Roman" w:hAnsi="Times New Roman"/>
          <w:sz w:val="24"/>
          <w:szCs w:val="24"/>
        </w:rPr>
        <w:t>Swellendam</w:t>
      </w:r>
      <w:proofErr w:type="spellEnd"/>
      <w:r>
        <w:rPr>
          <w:rFonts w:ascii="Times New Roman" w:hAnsi="Times New Roman"/>
          <w:sz w:val="24"/>
          <w:szCs w:val="24"/>
        </w:rPr>
        <w:t xml:space="preserve"> during your tenure as Minister of Public Enterprises</w:t>
      </w:r>
      <w:r w:rsidR="00A80029">
        <w:rPr>
          <w:rFonts w:ascii="Times New Roman" w:hAnsi="Times New Roman"/>
          <w:sz w:val="24"/>
          <w:szCs w:val="24"/>
        </w:rPr>
        <w:t>;</w:t>
      </w:r>
    </w:p>
    <w:p w14:paraId="49E997C2" w14:textId="622D07AF" w:rsidR="00B01D5C" w:rsidRPr="004240B4" w:rsidRDefault="00B51EC3" w:rsidP="003A0721">
      <w:pPr>
        <w:pStyle w:val="3"/>
        <w:numPr>
          <w:ilvl w:val="3"/>
          <w:numId w:val="1"/>
        </w:numPr>
        <w:rPr>
          <w:rFonts w:ascii="Times New Roman" w:hAnsi="Times New Roman"/>
          <w:sz w:val="24"/>
          <w:szCs w:val="24"/>
        </w:rPr>
      </w:pPr>
      <w:proofErr w:type="gramStart"/>
      <w:r>
        <w:rPr>
          <w:rFonts w:ascii="Times New Roman" w:hAnsi="Times New Roman"/>
          <w:sz w:val="24"/>
          <w:szCs w:val="24"/>
        </w:rPr>
        <w:t>your</w:t>
      </w:r>
      <w:proofErr w:type="gramEnd"/>
      <w:r>
        <w:rPr>
          <w:rFonts w:ascii="Times New Roman" w:hAnsi="Times New Roman"/>
          <w:sz w:val="24"/>
          <w:szCs w:val="24"/>
        </w:rPr>
        <w:t xml:space="preserve"> attention is drawn </w:t>
      </w:r>
      <w:r w:rsidR="004240B4" w:rsidRPr="004240B4">
        <w:rPr>
          <w:rFonts w:ascii="Times New Roman" w:hAnsi="Times New Roman"/>
          <w:sz w:val="24"/>
          <w:szCs w:val="24"/>
        </w:rPr>
        <w:t>in particular to sections 14.5</w:t>
      </w:r>
      <w:r>
        <w:rPr>
          <w:rFonts w:ascii="Times New Roman" w:hAnsi="Times New Roman"/>
          <w:sz w:val="24"/>
          <w:szCs w:val="24"/>
        </w:rPr>
        <w:t>,</w:t>
      </w:r>
      <w:r w:rsidR="004240B4" w:rsidRPr="004240B4">
        <w:rPr>
          <w:rFonts w:ascii="Times New Roman" w:hAnsi="Times New Roman"/>
          <w:sz w:val="24"/>
          <w:szCs w:val="24"/>
        </w:rPr>
        <w:t xml:space="preserve"> 14.14 to 14.20</w:t>
      </w:r>
      <w:r>
        <w:rPr>
          <w:rFonts w:ascii="Times New Roman" w:hAnsi="Times New Roman"/>
          <w:sz w:val="24"/>
          <w:szCs w:val="24"/>
        </w:rPr>
        <w:t xml:space="preserve">, </w:t>
      </w:r>
      <w:r w:rsidR="004240B4" w:rsidRPr="004240B4">
        <w:rPr>
          <w:rFonts w:ascii="Times New Roman" w:hAnsi="Times New Roman"/>
          <w:sz w:val="24"/>
          <w:szCs w:val="24"/>
        </w:rPr>
        <w:t xml:space="preserve">17 and 18.1 of the Fundudzi </w:t>
      </w:r>
      <w:r>
        <w:rPr>
          <w:rFonts w:ascii="Times New Roman" w:hAnsi="Times New Roman"/>
          <w:sz w:val="24"/>
          <w:szCs w:val="24"/>
        </w:rPr>
        <w:t>R</w:t>
      </w:r>
      <w:r w:rsidR="004240B4" w:rsidRPr="004240B4">
        <w:rPr>
          <w:rFonts w:ascii="Times New Roman" w:hAnsi="Times New Roman"/>
          <w:sz w:val="24"/>
          <w:szCs w:val="24"/>
        </w:rPr>
        <w:t>eport</w:t>
      </w:r>
      <w:r>
        <w:rPr>
          <w:rFonts w:ascii="Times New Roman" w:hAnsi="Times New Roman"/>
          <w:sz w:val="24"/>
          <w:szCs w:val="24"/>
        </w:rPr>
        <w:t>.</w:t>
      </w:r>
    </w:p>
    <w:p w14:paraId="216FD4E1" w14:textId="071B0128" w:rsidR="002F182D" w:rsidRDefault="00B51EC3" w:rsidP="003A0721">
      <w:pPr>
        <w:pStyle w:val="3"/>
        <w:rPr>
          <w:rFonts w:ascii="Times New Roman" w:hAnsi="Times New Roman"/>
          <w:sz w:val="24"/>
          <w:szCs w:val="24"/>
        </w:rPr>
      </w:pPr>
      <w:r>
        <w:rPr>
          <w:rFonts w:ascii="Times New Roman" w:hAnsi="Times New Roman"/>
          <w:sz w:val="24"/>
          <w:szCs w:val="24"/>
        </w:rPr>
        <w:t>a</w:t>
      </w:r>
      <w:r w:rsidR="00C47F01" w:rsidRPr="00C47F01">
        <w:rPr>
          <w:rFonts w:ascii="Times New Roman" w:hAnsi="Times New Roman"/>
          <w:sz w:val="24"/>
          <w:szCs w:val="24"/>
        </w:rPr>
        <w:t>llegations</w:t>
      </w:r>
      <w:r w:rsidR="00B64F24">
        <w:rPr>
          <w:rFonts w:ascii="Times New Roman" w:hAnsi="Times New Roman"/>
          <w:sz w:val="24"/>
          <w:szCs w:val="24"/>
        </w:rPr>
        <w:t xml:space="preserve"> </w:t>
      </w:r>
      <w:r w:rsidR="00C47F01" w:rsidRPr="00C47F01">
        <w:rPr>
          <w:rFonts w:ascii="Times New Roman" w:hAnsi="Times New Roman"/>
          <w:sz w:val="24"/>
          <w:szCs w:val="24"/>
        </w:rPr>
        <w:t xml:space="preserve">that the settlement agreement that was given to </w:t>
      </w:r>
      <w:r w:rsidR="00C47F01" w:rsidRPr="00281FD5">
        <w:rPr>
          <w:rFonts w:ascii="Times New Roman" w:hAnsi="Times New Roman"/>
          <w:b/>
          <w:sz w:val="24"/>
          <w:szCs w:val="24"/>
        </w:rPr>
        <w:t>Ms</w:t>
      </w:r>
      <w:r w:rsidR="0006531F" w:rsidRPr="00281FD5">
        <w:rPr>
          <w:rFonts w:ascii="Times New Roman" w:hAnsi="Times New Roman"/>
          <w:b/>
          <w:sz w:val="24"/>
          <w:szCs w:val="24"/>
        </w:rPr>
        <w:t> </w:t>
      </w:r>
      <w:proofErr w:type="spellStart"/>
      <w:r w:rsidR="00C47F01" w:rsidRPr="00281FD5">
        <w:rPr>
          <w:rFonts w:ascii="Times New Roman" w:hAnsi="Times New Roman"/>
          <w:b/>
          <w:sz w:val="24"/>
          <w:szCs w:val="24"/>
        </w:rPr>
        <w:t>Davids</w:t>
      </w:r>
      <w:proofErr w:type="spellEnd"/>
      <w:r w:rsidR="00C47F01" w:rsidRPr="00C47F01">
        <w:rPr>
          <w:rFonts w:ascii="Times New Roman" w:hAnsi="Times New Roman"/>
          <w:sz w:val="24"/>
          <w:szCs w:val="24"/>
        </w:rPr>
        <w:t xml:space="preserve"> after you asked her to resign, in the wake of allegations that she had stayed at the Oberoi Hotel in Dubai in 2015 on the Gupta</w:t>
      </w:r>
      <w:r>
        <w:rPr>
          <w:rFonts w:ascii="Times New Roman" w:hAnsi="Times New Roman"/>
          <w:sz w:val="24"/>
          <w:szCs w:val="24"/>
        </w:rPr>
        <w:t>’</w:t>
      </w:r>
      <w:r w:rsidR="00C47F01" w:rsidRPr="00C47F01">
        <w:rPr>
          <w:rFonts w:ascii="Times New Roman" w:hAnsi="Times New Roman"/>
          <w:sz w:val="24"/>
          <w:szCs w:val="24"/>
        </w:rPr>
        <w:t>s account, was irregular and should be declared invalid and that it was only produced to avoid litigation</w:t>
      </w:r>
      <w:r>
        <w:rPr>
          <w:rFonts w:ascii="Times New Roman" w:hAnsi="Times New Roman"/>
          <w:sz w:val="24"/>
          <w:szCs w:val="24"/>
        </w:rPr>
        <w:t>;</w:t>
      </w:r>
      <w:r w:rsidR="00C47F01" w:rsidRPr="00C47F01">
        <w:rPr>
          <w:rFonts w:ascii="Times New Roman" w:hAnsi="Times New Roman"/>
          <w:sz w:val="24"/>
          <w:szCs w:val="24"/>
        </w:rPr>
        <w:t xml:space="preserve"> </w:t>
      </w:r>
    </w:p>
    <w:p w14:paraId="51789FCB" w14:textId="09B8A902" w:rsidR="007F39AE" w:rsidRPr="00A96978" w:rsidRDefault="007F39AE" w:rsidP="003A0721">
      <w:pPr>
        <w:pStyle w:val="3"/>
        <w:rPr>
          <w:rFonts w:ascii="Times New Roman" w:hAnsi="Times New Roman"/>
          <w:sz w:val="24"/>
          <w:szCs w:val="24"/>
        </w:rPr>
      </w:pPr>
      <w:r>
        <w:rPr>
          <w:rFonts w:ascii="Times New Roman" w:hAnsi="Times New Roman"/>
          <w:sz w:val="24"/>
          <w:szCs w:val="24"/>
        </w:rPr>
        <w:t xml:space="preserve">the details of </w:t>
      </w:r>
      <w:r w:rsidRPr="00281FD5">
        <w:rPr>
          <w:rFonts w:ascii="Times New Roman" w:hAnsi="Times New Roman"/>
          <w:b/>
          <w:sz w:val="24"/>
          <w:szCs w:val="24"/>
        </w:rPr>
        <w:t>international trips</w:t>
      </w:r>
      <w:r>
        <w:rPr>
          <w:rFonts w:ascii="Times New Roman" w:hAnsi="Times New Roman"/>
          <w:sz w:val="24"/>
          <w:szCs w:val="24"/>
        </w:rPr>
        <w:t xml:space="preserve"> that </w:t>
      </w:r>
      <w:r w:rsidRPr="00A96978">
        <w:rPr>
          <w:rFonts w:ascii="Times New Roman" w:hAnsi="Times New Roman"/>
          <w:sz w:val="24"/>
          <w:szCs w:val="24"/>
        </w:rPr>
        <w:t>coincided with</w:t>
      </w:r>
      <w:r>
        <w:rPr>
          <w:rFonts w:ascii="Times New Roman" w:hAnsi="Times New Roman"/>
          <w:sz w:val="24"/>
          <w:szCs w:val="24"/>
        </w:rPr>
        <w:t xml:space="preserve"> trips by</w:t>
      </w:r>
      <w:r w:rsidRPr="00A96978">
        <w:rPr>
          <w:rFonts w:ascii="Times New Roman" w:hAnsi="Times New Roman"/>
          <w:sz w:val="24"/>
          <w:szCs w:val="24"/>
        </w:rPr>
        <w:t xml:space="preserve"> members of the Gupta family</w:t>
      </w:r>
      <w:r>
        <w:rPr>
          <w:rFonts w:ascii="Times New Roman" w:hAnsi="Times New Roman"/>
          <w:sz w:val="24"/>
          <w:szCs w:val="24"/>
        </w:rPr>
        <w:t xml:space="preserve"> and their associates, </w:t>
      </w:r>
      <w:r>
        <w:rPr>
          <w:rFonts w:ascii="Times New Roman" w:hAnsi="Times New Roman"/>
          <w:i/>
          <w:sz w:val="24"/>
          <w:szCs w:val="24"/>
        </w:rPr>
        <w:t>inter alia</w:t>
      </w:r>
      <w:r w:rsidRPr="00A96978">
        <w:rPr>
          <w:rFonts w:ascii="Times New Roman" w:hAnsi="Times New Roman"/>
          <w:sz w:val="24"/>
          <w:szCs w:val="24"/>
        </w:rPr>
        <w:t>:</w:t>
      </w:r>
    </w:p>
    <w:p w14:paraId="34CA216B" w14:textId="32A7BAD7" w:rsidR="007F39AE" w:rsidRDefault="007F39AE" w:rsidP="003A0721">
      <w:pPr>
        <w:pStyle w:val="3"/>
        <w:numPr>
          <w:ilvl w:val="3"/>
          <w:numId w:val="1"/>
        </w:numPr>
        <w:rPr>
          <w:rFonts w:ascii="Times New Roman" w:hAnsi="Times New Roman"/>
          <w:sz w:val="24"/>
          <w:szCs w:val="24"/>
        </w:rPr>
      </w:pPr>
      <w:proofErr w:type="gramStart"/>
      <w:r w:rsidRPr="00702FB6">
        <w:rPr>
          <w:rFonts w:ascii="Times New Roman" w:hAnsi="Times New Roman"/>
          <w:sz w:val="24"/>
          <w:szCs w:val="24"/>
        </w:rPr>
        <w:t>a</w:t>
      </w:r>
      <w:proofErr w:type="gramEnd"/>
      <w:r w:rsidRPr="00702FB6">
        <w:rPr>
          <w:rFonts w:ascii="Times New Roman" w:hAnsi="Times New Roman"/>
          <w:sz w:val="24"/>
          <w:szCs w:val="24"/>
        </w:rPr>
        <w:t xml:space="preserve"> return trip to Dubai, UAE between 25 February and 2 March 2015.</w:t>
      </w:r>
      <w:r w:rsidRPr="00AD39AB">
        <w:t xml:space="preserve"> </w:t>
      </w:r>
      <w:r w:rsidRPr="00702FB6">
        <w:rPr>
          <w:rFonts w:ascii="Times New Roman" w:hAnsi="Times New Roman"/>
          <w:sz w:val="24"/>
          <w:szCs w:val="24"/>
        </w:rPr>
        <w:t>The following individuals were in Dubai during the same period:</w:t>
      </w:r>
      <w:r w:rsidRPr="00702FB6">
        <w:t xml:space="preserve"> </w:t>
      </w:r>
      <w:proofErr w:type="spellStart"/>
      <w:r w:rsidRPr="00702FB6">
        <w:rPr>
          <w:rFonts w:ascii="Times New Roman" w:hAnsi="Times New Roman"/>
          <w:sz w:val="24"/>
          <w:szCs w:val="24"/>
        </w:rPr>
        <w:t>Akash</w:t>
      </w:r>
      <w:proofErr w:type="spellEnd"/>
      <w:r w:rsidRPr="00702FB6">
        <w:rPr>
          <w:rFonts w:ascii="Times New Roman" w:hAnsi="Times New Roman"/>
          <w:sz w:val="24"/>
          <w:szCs w:val="24"/>
        </w:rPr>
        <w:t xml:space="preserve"> Garg, Rajesh </w:t>
      </w:r>
      <w:proofErr w:type="spellStart"/>
      <w:r w:rsidRPr="00702FB6">
        <w:rPr>
          <w:rFonts w:ascii="Times New Roman" w:hAnsi="Times New Roman"/>
          <w:sz w:val="24"/>
          <w:szCs w:val="24"/>
        </w:rPr>
        <w:t>Naithani</w:t>
      </w:r>
      <w:proofErr w:type="spellEnd"/>
      <w:r w:rsidRPr="00702FB6">
        <w:rPr>
          <w:rFonts w:ascii="Times New Roman" w:hAnsi="Times New Roman"/>
          <w:sz w:val="24"/>
          <w:szCs w:val="24"/>
        </w:rPr>
        <w:t xml:space="preserve">, Ashok Narayan, </w:t>
      </w:r>
      <w:r w:rsidRPr="00702FB6">
        <w:rPr>
          <w:rFonts w:ascii="Times New Roman" w:hAnsi="Times New Roman"/>
          <w:sz w:val="24"/>
          <w:szCs w:val="24"/>
        </w:rPr>
        <w:lastRenderedPageBreak/>
        <w:t xml:space="preserve">Ryan Bruce Austin, Sanjay Grover, </w:t>
      </w:r>
      <w:proofErr w:type="spellStart"/>
      <w:r w:rsidRPr="00702FB6">
        <w:rPr>
          <w:rFonts w:ascii="Times New Roman" w:hAnsi="Times New Roman"/>
          <w:sz w:val="24"/>
          <w:szCs w:val="24"/>
        </w:rPr>
        <w:t>Shamim</w:t>
      </w:r>
      <w:proofErr w:type="spellEnd"/>
      <w:r w:rsidRPr="00702FB6">
        <w:rPr>
          <w:rFonts w:ascii="Times New Roman" w:hAnsi="Times New Roman"/>
          <w:sz w:val="24"/>
          <w:szCs w:val="24"/>
        </w:rPr>
        <w:t xml:space="preserve"> </w:t>
      </w:r>
      <w:proofErr w:type="spellStart"/>
      <w:r w:rsidRPr="00702FB6">
        <w:rPr>
          <w:rFonts w:ascii="Times New Roman" w:hAnsi="Times New Roman"/>
          <w:sz w:val="24"/>
          <w:szCs w:val="24"/>
        </w:rPr>
        <w:t>Shaik</w:t>
      </w:r>
      <w:proofErr w:type="spellEnd"/>
      <w:r w:rsidRPr="00702FB6">
        <w:rPr>
          <w:rFonts w:ascii="Times New Roman" w:hAnsi="Times New Roman"/>
          <w:sz w:val="24"/>
          <w:szCs w:val="24"/>
        </w:rPr>
        <w:t xml:space="preserve">, </w:t>
      </w:r>
      <w:r>
        <w:rPr>
          <w:rFonts w:ascii="Times New Roman" w:hAnsi="Times New Roman"/>
          <w:sz w:val="24"/>
          <w:szCs w:val="24"/>
        </w:rPr>
        <w:t>Moh</w:t>
      </w:r>
      <w:r w:rsidRPr="00702FB6">
        <w:rPr>
          <w:rFonts w:ascii="Times New Roman" w:hAnsi="Times New Roman"/>
          <w:sz w:val="24"/>
          <w:szCs w:val="24"/>
        </w:rPr>
        <w:t xml:space="preserve">ammed </w:t>
      </w:r>
      <w:proofErr w:type="spellStart"/>
      <w:r w:rsidRPr="00702FB6">
        <w:rPr>
          <w:rFonts w:ascii="Times New Roman" w:hAnsi="Times New Roman"/>
          <w:sz w:val="24"/>
          <w:szCs w:val="24"/>
        </w:rPr>
        <w:t>Rafique</w:t>
      </w:r>
      <w:proofErr w:type="spellEnd"/>
      <w:r w:rsidRPr="00702FB6">
        <w:rPr>
          <w:rFonts w:ascii="Times New Roman" w:hAnsi="Times New Roman"/>
          <w:sz w:val="24"/>
          <w:szCs w:val="24"/>
        </w:rPr>
        <w:t xml:space="preserve"> </w:t>
      </w:r>
      <w:proofErr w:type="spellStart"/>
      <w:r w:rsidRPr="00702FB6">
        <w:rPr>
          <w:rFonts w:ascii="Times New Roman" w:hAnsi="Times New Roman"/>
          <w:sz w:val="24"/>
          <w:szCs w:val="24"/>
        </w:rPr>
        <w:t>Bagus</w:t>
      </w:r>
      <w:proofErr w:type="spellEnd"/>
      <w:r w:rsidRPr="00702FB6">
        <w:rPr>
          <w:rFonts w:ascii="Times New Roman" w:hAnsi="Times New Roman"/>
          <w:sz w:val="24"/>
          <w:szCs w:val="24"/>
        </w:rPr>
        <w:t xml:space="preserve">, Rajesh Kumar Gupta, </w:t>
      </w:r>
      <w:proofErr w:type="spellStart"/>
      <w:r w:rsidRPr="00702FB6">
        <w:rPr>
          <w:rFonts w:ascii="Times New Roman" w:hAnsi="Times New Roman"/>
          <w:sz w:val="24"/>
          <w:szCs w:val="24"/>
        </w:rPr>
        <w:t>Riaz</w:t>
      </w:r>
      <w:proofErr w:type="spellEnd"/>
      <w:r w:rsidRPr="00702FB6">
        <w:rPr>
          <w:rFonts w:ascii="Times New Roman" w:hAnsi="Times New Roman"/>
          <w:sz w:val="24"/>
          <w:szCs w:val="24"/>
        </w:rPr>
        <w:t xml:space="preserve"> </w:t>
      </w:r>
      <w:proofErr w:type="spellStart"/>
      <w:r w:rsidRPr="00702FB6">
        <w:rPr>
          <w:rFonts w:ascii="Times New Roman" w:hAnsi="Times New Roman"/>
          <w:sz w:val="24"/>
          <w:szCs w:val="24"/>
        </w:rPr>
        <w:t>Saloojee</w:t>
      </w:r>
      <w:proofErr w:type="spellEnd"/>
      <w:r w:rsidRPr="00702FB6">
        <w:rPr>
          <w:rFonts w:ascii="Times New Roman" w:hAnsi="Times New Roman"/>
          <w:sz w:val="24"/>
          <w:szCs w:val="24"/>
        </w:rPr>
        <w:t xml:space="preserve">, Abraham Stephanus Burger, Michael Andrew Thomas Hulley, Salim Aziz </w:t>
      </w:r>
      <w:proofErr w:type="spellStart"/>
      <w:r w:rsidRPr="00702FB6">
        <w:rPr>
          <w:rFonts w:ascii="Times New Roman" w:hAnsi="Times New Roman"/>
          <w:sz w:val="24"/>
          <w:szCs w:val="24"/>
        </w:rPr>
        <w:t>Essa</w:t>
      </w:r>
      <w:proofErr w:type="spellEnd"/>
      <w:r w:rsidRPr="00702FB6">
        <w:rPr>
          <w:rFonts w:ascii="Times New Roman" w:hAnsi="Times New Roman"/>
          <w:sz w:val="24"/>
          <w:szCs w:val="24"/>
        </w:rPr>
        <w:t xml:space="preserve">, Hamza </w:t>
      </w:r>
      <w:proofErr w:type="spellStart"/>
      <w:r w:rsidRPr="00702FB6">
        <w:rPr>
          <w:rFonts w:ascii="Times New Roman" w:hAnsi="Times New Roman"/>
          <w:sz w:val="24"/>
          <w:szCs w:val="24"/>
        </w:rPr>
        <w:t>Far</w:t>
      </w:r>
      <w:r w:rsidR="000F25D7">
        <w:rPr>
          <w:rFonts w:ascii="Times New Roman" w:hAnsi="Times New Roman"/>
          <w:sz w:val="24"/>
          <w:szCs w:val="24"/>
        </w:rPr>
        <w:t>ooqui</w:t>
      </w:r>
      <w:proofErr w:type="spellEnd"/>
      <w:r w:rsidR="000F25D7">
        <w:rPr>
          <w:rFonts w:ascii="Times New Roman" w:hAnsi="Times New Roman"/>
          <w:sz w:val="24"/>
          <w:szCs w:val="24"/>
        </w:rPr>
        <w:t xml:space="preserve">, Stefan Nell,  </w:t>
      </w:r>
      <w:proofErr w:type="spellStart"/>
      <w:r w:rsidR="000F25D7">
        <w:rPr>
          <w:rFonts w:ascii="Times New Roman" w:hAnsi="Times New Roman"/>
          <w:sz w:val="24"/>
          <w:szCs w:val="24"/>
        </w:rPr>
        <w:t>Anoj</w:t>
      </w:r>
      <w:proofErr w:type="spellEnd"/>
      <w:r w:rsidR="000F25D7">
        <w:rPr>
          <w:rFonts w:ascii="Times New Roman" w:hAnsi="Times New Roman"/>
          <w:sz w:val="24"/>
          <w:szCs w:val="24"/>
        </w:rPr>
        <w:t xml:space="preserve"> Singh and</w:t>
      </w:r>
      <w:r w:rsidRPr="00702FB6">
        <w:t xml:space="preserve"> </w:t>
      </w:r>
      <w:r w:rsidRPr="00702FB6">
        <w:rPr>
          <w:rFonts w:ascii="Times New Roman" w:hAnsi="Times New Roman"/>
          <w:sz w:val="24"/>
          <w:szCs w:val="24"/>
        </w:rPr>
        <w:t xml:space="preserve">Kim Valerie </w:t>
      </w:r>
      <w:proofErr w:type="spellStart"/>
      <w:r w:rsidRPr="00702FB6">
        <w:rPr>
          <w:rFonts w:ascii="Times New Roman" w:hAnsi="Times New Roman"/>
          <w:sz w:val="24"/>
          <w:szCs w:val="24"/>
        </w:rPr>
        <w:t>Davids</w:t>
      </w:r>
      <w:proofErr w:type="spellEnd"/>
      <w:r w:rsidR="00B64F24">
        <w:rPr>
          <w:rFonts w:ascii="Times New Roman" w:hAnsi="Times New Roman"/>
          <w:sz w:val="24"/>
          <w:szCs w:val="24"/>
        </w:rPr>
        <w:t>;</w:t>
      </w:r>
    </w:p>
    <w:p w14:paraId="4970E1BC" w14:textId="1B1B76A7" w:rsidR="007F39AE" w:rsidRDefault="007F39AE" w:rsidP="003A0721">
      <w:pPr>
        <w:pStyle w:val="3"/>
        <w:numPr>
          <w:ilvl w:val="3"/>
          <w:numId w:val="1"/>
        </w:numPr>
        <w:rPr>
          <w:rFonts w:ascii="Times New Roman" w:hAnsi="Times New Roman"/>
          <w:sz w:val="24"/>
          <w:szCs w:val="24"/>
        </w:rPr>
      </w:pPr>
      <w:proofErr w:type="gramStart"/>
      <w:r w:rsidRPr="003868D1">
        <w:rPr>
          <w:rFonts w:ascii="Times New Roman" w:hAnsi="Times New Roman"/>
          <w:sz w:val="24"/>
          <w:szCs w:val="24"/>
        </w:rPr>
        <w:t>a</w:t>
      </w:r>
      <w:proofErr w:type="gramEnd"/>
      <w:r w:rsidRPr="003868D1">
        <w:rPr>
          <w:rFonts w:ascii="Times New Roman" w:hAnsi="Times New Roman"/>
          <w:sz w:val="24"/>
          <w:szCs w:val="24"/>
        </w:rPr>
        <w:t xml:space="preserve"> return trip to Dubai, UAE between 6 and 11 November 2015.</w:t>
      </w:r>
      <w:r w:rsidRPr="00AD39AB">
        <w:t xml:space="preserve"> </w:t>
      </w:r>
      <w:r w:rsidRPr="003868D1">
        <w:rPr>
          <w:rFonts w:ascii="Times New Roman" w:hAnsi="Times New Roman"/>
          <w:sz w:val="24"/>
          <w:szCs w:val="24"/>
        </w:rPr>
        <w:t>The following individuals were in Dubai during the same period</w:t>
      </w:r>
      <w:r>
        <w:rPr>
          <w:rFonts w:ascii="Times New Roman" w:hAnsi="Times New Roman"/>
          <w:sz w:val="24"/>
          <w:szCs w:val="24"/>
        </w:rPr>
        <w:t xml:space="preserve">: </w:t>
      </w:r>
      <w:r w:rsidRPr="003868D1">
        <w:rPr>
          <w:rFonts w:ascii="Times New Roman" w:hAnsi="Times New Roman"/>
          <w:sz w:val="24"/>
          <w:szCs w:val="24"/>
        </w:rPr>
        <w:t xml:space="preserve">Hamza </w:t>
      </w:r>
      <w:proofErr w:type="spellStart"/>
      <w:r w:rsidRPr="003868D1">
        <w:rPr>
          <w:rFonts w:ascii="Times New Roman" w:hAnsi="Times New Roman"/>
          <w:sz w:val="24"/>
          <w:szCs w:val="24"/>
        </w:rPr>
        <w:t>Farooqui</w:t>
      </w:r>
      <w:proofErr w:type="spellEnd"/>
      <w:r w:rsidRPr="003868D1">
        <w:rPr>
          <w:rFonts w:ascii="Times New Roman" w:hAnsi="Times New Roman"/>
          <w:sz w:val="24"/>
          <w:szCs w:val="24"/>
        </w:rPr>
        <w:t xml:space="preserve">, Soo Young Jeon, Ashok Narayan, Varun Gupta, </w:t>
      </w:r>
      <w:proofErr w:type="spellStart"/>
      <w:r w:rsidRPr="003868D1">
        <w:rPr>
          <w:rFonts w:ascii="Times New Roman" w:hAnsi="Times New Roman"/>
          <w:sz w:val="24"/>
          <w:szCs w:val="24"/>
        </w:rPr>
        <w:t>Dithoriso</w:t>
      </w:r>
      <w:proofErr w:type="spellEnd"/>
      <w:r w:rsidRPr="003868D1">
        <w:rPr>
          <w:rFonts w:ascii="Times New Roman" w:hAnsi="Times New Roman"/>
          <w:sz w:val="24"/>
          <w:szCs w:val="24"/>
        </w:rPr>
        <w:t xml:space="preserve"> Victor </w:t>
      </w:r>
      <w:proofErr w:type="spellStart"/>
      <w:r w:rsidRPr="003868D1">
        <w:rPr>
          <w:rFonts w:ascii="Times New Roman" w:hAnsi="Times New Roman"/>
          <w:sz w:val="24"/>
          <w:szCs w:val="24"/>
        </w:rPr>
        <w:t>Xaba</w:t>
      </w:r>
      <w:proofErr w:type="spellEnd"/>
      <w:r w:rsidRPr="003868D1">
        <w:rPr>
          <w:rFonts w:ascii="Times New Roman" w:hAnsi="Times New Roman"/>
          <w:sz w:val="24"/>
          <w:szCs w:val="24"/>
        </w:rPr>
        <w:t xml:space="preserve">, </w:t>
      </w:r>
      <w:proofErr w:type="spellStart"/>
      <w:r w:rsidRPr="003868D1">
        <w:rPr>
          <w:rFonts w:ascii="Times New Roman" w:hAnsi="Times New Roman"/>
          <w:sz w:val="24"/>
          <w:szCs w:val="24"/>
        </w:rPr>
        <w:t>Arti</w:t>
      </w:r>
      <w:proofErr w:type="spellEnd"/>
      <w:r w:rsidRPr="003868D1">
        <w:rPr>
          <w:rFonts w:ascii="Times New Roman" w:hAnsi="Times New Roman"/>
          <w:sz w:val="24"/>
          <w:szCs w:val="24"/>
        </w:rPr>
        <w:t xml:space="preserve"> Gupta, Duduzane Zuma, Rajesh Kumar Gupta, Surya</w:t>
      </w:r>
      <w:r>
        <w:rPr>
          <w:rFonts w:ascii="Times New Roman" w:hAnsi="Times New Roman"/>
          <w:sz w:val="24"/>
          <w:szCs w:val="24"/>
        </w:rPr>
        <w:t xml:space="preserve"> Kant </w:t>
      </w:r>
      <w:proofErr w:type="spellStart"/>
      <w:r>
        <w:rPr>
          <w:rFonts w:ascii="Times New Roman" w:hAnsi="Times New Roman"/>
          <w:sz w:val="24"/>
          <w:szCs w:val="24"/>
        </w:rPr>
        <w:t>Singhala</w:t>
      </w:r>
      <w:proofErr w:type="spellEnd"/>
      <w:r>
        <w:rPr>
          <w:rFonts w:ascii="Times New Roman" w:hAnsi="Times New Roman"/>
          <w:sz w:val="24"/>
          <w:szCs w:val="24"/>
        </w:rPr>
        <w:t xml:space="preserve">, Salim Aziz </w:t>
      </w:r>
      <w:proofErr w:type="spellStart"/>
      <w:r>
        <w:rPr>
          <w:rFonts w:ascii="Times New Roman" w:hAnsi="Times New Roman"/>
          <w:sz w:val="24"/>
          <w:szCs w:val="24"/>
        </w:rPr>
        <w:t>Essa</w:t>
      </w:r>
      <w:proofErr w:type="spellEnd"/>
      <w:r>
        <w:rPr>
          <w:rFonts w:ascii="Times New Roman" w:hAnsi="Times New Roman"/>
          <w:sz w:val="24"/>
          <w:szCs w:val="24"/>
        </w:rPr>
        <w:t xml:space="preserve">, </w:t>
      </w:r>
      <w:proofErr w:type="spellStart"/>
      <w:r w:rsidRPr="003868D1">
        <w:rPr>
          <w:rFonts w:ascii="Times New Roman" w:hAnsi="Times New Roman"/>
          <w:sz w:val="24"/>
          <w:szCs w:val="24"/>
        </w:rPr>
        <w:t>Jabulane</w:t>
      </w:r>
      <w:proofErr w:type="spellEnd"/>
      <w:r w:rsidRPr="003868D1">
        <w:rPr>
          <w:rFonts w:ascii="Times New Roman" w:hAnsi="Times New Roman"/>
          <w:sz w:val="24"/>
          <w:szCs w:val="24"/>
        </w:rPr>
        <w:t xml:space="preserve"> Albert </w:t>
      </w:r>
      <w:proofErr w:type="spellStart"/>
      <w:r w:rsidRPr="003868D1">
        <w:rPr>
          <w:rFonts w:ascii="Times New Roman" w:hAnsi="Times New Roman"/>
          <w:sz w:val="24"/>
          <w:szCs w:val="24"/>
        </w:rPr>
        <w:t>Mabuza</w:t>
      </w:r>
      <w:proofErr w:type="spellEnd"/>
      <w:r w:rsidRPr="003868D1">
        <w:rPr>
          <w:rFonts w:ascii="Times New Roman" w:hAnsi="Times New Roman"/>
          <w:sz w:val="24"/>
          <w:szCs w:val="24"/>
        </w:rPr>
        <w:t xml:space="preserve">, Kim Valerie </w:t>
      </w:r>
      <w:proofErr w:type="spellStart"/>
      <w:r w:rsidRPr="003868D1">
        <w:rPr>
          <w:rFonts w:ascii="Times New Roman" w:hAnsi="Times New Roman"/>
          <w:sz w:val="24"/>
          <w:szCs w:val="24"/>
        </w:rPr>
        <w:t>Davids</w:t>
      </w:r>
      <w:proofErr w:type="spellEnd"/>
      <w:r w:rsidRPr="003868D1">
        <w:rPr>
          <w:rFonts w:ascii="Times New Roman" w:hAnsi="Times New Roman"/>
          <w:sz w:val="24"/>
          <w:szCs w:val="24"/>
        </w:rPr>
        <w:t xml:space="preserve">, David Clive </w:t>
      </w:r>
      <w:proofErr w:type="spellStart"/>
      <w:r w:rsidRPr="003868D1">
        <w:rPr>
          <w:rFonts w:ascii="Times New Roman" w:hAnsi="Times New Roman"/>
          <w:sz w:val="24"/>
          <w:szCs w:val="24"/>
        </w:rPr>
        <w:t>Hirschowitz</w:t>
      </w:r>
      <w:proofErr w:type="spellEnd"/>
      <w:r w:rsidRPr="003868D1">
        <w:rPr>
          <w:rFonts w:ascii="Times New Roman" w:hAnsi="Times New Roman"/>
          <w:sz w:val="24"/>
          <w:szCs w:val="24"/>
        </w:rPr>
        <w:t xml:space="preserve">, </w:t>
      </w:r>
      <w:proofErr w:type="spellStart"/>
      <w:r w:rsidRPr="003868D1">
        <w:rPr>
          <w:rFonts w:ascii="Times New Roman" w:hAnsi="Times New Roman"/>
          <w:sz w:val="24"/>
          <w:szCs w:val="24"/>
        </w:rPr>
        <w:t>Thavapragasen</w:t>
      </w:r>
      <w:proofErr w:type="spellEnd"/>
      <w:r w:rsidRPr="003868D1">
        <w:rPr>
          <w:rFonts w:ascii="Times New Roman" w:hAnsi="Times New Roman"/>
          <w:sz w:val="24"/>
          <w:szCs w:val="24"/>
        </w:rPr>
        <w:t xml:space="preserve"> </w:t>
      </w:r>
      <w:proofErr w:type="spellStart"/>
      <w:r w:rsidRPr="003868D1">
        <w:rPr>
          <w:rFonts w:ascii="Times New Roman" w:hAnsi="Times New Roman"/>
          <w:sz w:val="24"/>
          <w:szCs w:val="24"/>
        </w:rPr>
        <w:t>Govender</w:t>
      </w:r>
      <w:proofErr w:type="spellEnd"/>
      <w:r w:rsidRPr="003868D1">
        <w:rPr>
          <w:rFonts w:ascii="Times New Roman" w:hAnsi="Times New Roman"/>
          <w:sz w:val="24"/>
          <w:szCs w:val="24"/>
        </w:rPr>
        <w:t xml:space="preserve">, </w:t>
      </w:r>
      <w:proofErr w:type="spellStart"/>
      <w:r w:rsidRPr="003868D1">
        <w:rPr>
          <w:rFonts w:ascii="Times New Roman" w:hAnsi="Times New Roman"/>
          <w:sz w:val="24"/>
          <w:szCs w:val="24"/>
        </w:rPr>
        <w:t>Lugisani</w:t>
      </w:r>
      <w:proofErr w:type="spellEnd"/>
      <w:r w:rsidRPr="003868D1">
        <w:rPr>
          <w:rFonts w:ascii="Times New Roman" w:hAnsi="Times New Roman"/>
          <w:sz w:val="24"/>
          <w:szCs w:val="24"/>
        </w:rPr>
        <w:t xml:space="preserve"> Daniel Mantsha, Zwelakhe </w:t>
      </w:r>
      <w:proofErr w:type="spellStart"/>
      <w:r w:rsidRPr="003868D1">
        <w:rPr>
          <w:rFonts w:ascii="Times New Roman" w:hAnsi="Times New Roman"/>
          <w:sz w:val="24"/>
          <w:szCs w:val="24"/>
        </w:rPr>
        <w:t>Nhlanganiso</w:t>
      </w:r>
      <w:proofErr w:type="spellEnd"/>
      <w:r w:rsidRPr="003868D1">
        <w:rPr>
          <w:rFonts w:ascii="Times New Roman" w:hAnsi="Times New Roman"/>
          <w:sz w:val="24"/>
          <w:szCs w:val="24"/>
        </w:rPr>
        <w:t xml:space="preserve"> Ntshepe</w:t>
      </w:r>
      <w:r w:rsidR="00B51EC3">
        <w:rPr>
          <w:rFonts w:ascii="Times New Roman" w:hAnsi="Times New Roman"/>
          <w:sz w:val="24"/>
          <w:szCs w:val="24"/>
        </w:rPr>
        <w:t>,</w:t>
      </w:r>
      <w:r>
        <w:rPr>
          <w:rFonts w:ascii="Times New Roman" w:hAnsi="Times New Roman"/>
          <w:sz w:val="24"/>
          <w:szCs w:val="24"/>
        </w:rPr>
        <w:t xml:space="preserve"> and </w:t>
      </w:r>
      <w:proofErr w:type="spellStart"/>
      <w:r w:rsidRPr="003868D1">
        <w:rPr>
          <w:rFonts w:ascii="Times New Roman" w:hAnsi="Times New Roman"/>
          <w:sz w:val="24"/>
          <w:szCs w:val="24"/>
        </w:rPr>
        <w:t>Shamim</w:t>
      </w:r>
      <w:proofErr w:type="spellEnd"/>
      <w:r w:rsidRPr="003868D1">
        <w:rPr>
          <w:rFonts w:ascii="Times New Roman" w:hAnsi="Times New Roman"/>
          <w:sz w:val="24"/>
          <w:szCs w:val="24"/>
        </w:rPr>
        <w:t xml:space="preserve"> </w:t>
      </w:r>
      <w:proofErr w:type="spellStart"/>
      <w:r w:rsidRPr="003868D1">
        <w:rPr>
          <w:rFonts w:ascii="Times New Roman" w:hAnsi="Times New Roman"/>
          <w:sz w:val="24"/>
          <w:szCs w:val="24"/>
        </w:rPr>
        <w:t>Shaik</w:t>
      </w:r>
      <w:proofErr w:type="spellEnd"/>
      <w:r w:rsidR="00B51EC3">
        <w:rPr>
          <w:rFonts w:ascii="Times New Roman" w:hAnsi="Times New Roman"/>
          <w:sz w:val="24"/>
          <w:szCs w:val="24"/>
        </w:rPr>
        <w:t>; and</w:t>
      </w:r>
    </w:p>
    <w:p w14:paraId="0A90B74D" w14:textId="2143DA46" w:rsidR="007F39AE" w:rsidRDefault="007F39AE" w:rsidP="003A0721">
      <w:pPr>
        <w:pStyle w:val="3"/>
        <w:numPr>
          <w:ilvl w:val="3"/>
          <w:numId w:val="1"/>
        </w:numPr>
        <w:rPr>
          <w:rFonts w:ascii="Times New Roman" w:hAnsi="Times New Roman"/>
          <w:sz w:val="24"/>
          <w:szCs w:val="24"/>
        </w:rPr>
      </w:pPr>
      <w:proofErr w:type="gramStart"/>
      <w:r w:rsidRPr="00BA59C7">
        <w:rPr>
          <w:rFonts w:ascii="Times New Roman" w:hAnsi="Times New Roman"/>
          <w:sz w:val="24"/>
          <w:szCs w:val="24"/>
        </w:rPr>
        <w:t>a</w:t>
      </w:r>
      <w:proofErr w:type="gramEnd"/>
      <w:r w:rsidRPr="00BA59C7">
        <w:rPr>
          <w:rFonts w:ascii="Times New Roman" w:hAnsi="Times New Roman"/>
          <w:sz w:val="24"/>
          <w:szCs w:val="24"/>
        </w:rPr>
        <w:t xml:space="preserve"> return trip to Dubai, UAE between 19 and 23 February 2017.</w:t>
      </w:r>
      <w:r w:rsidRPr="00AD39AB">
        <w:t xml:space="preserve"> </w:t>
      </w:r>
      <w:r w:rsidRPr="00BA59C7">
        <w:rPr>
          <w:rFonts w:ascii="Times New Roman" w:hAnsi="Times New Roman"/>
          <w:sz w:val="24"/>
          <w:szCs w:val="24"/>
        </w:rPr>
        <w:t>The following individuals were in Dubai</w:t>
      </w:r>
      <w:r>
        <w:rPr>
          <w:rFonts w:ascii="Times New Roman" w:hAnsi="Times New Roman"/>
          <w:sz w:val="24"/>
          <w:szCs w:val="24"/>
        </w:rPr>
        <w:t xml:space="preserve"> and Abu Dhabi</w:t>
      </w:r>
      <w:r w:rsidRPr="00BA59C7">
        <w:rPr>
          <w:rFonts w:ascii="Times New Roman" w:hAnsi="Times New Roman"/>
          <w:sz w:val="24"/>
          <w:szCs w:val="24"/>
        </w:rPr>
        <w:t xml:space="preserve"> during the same period:</w:t>
      </w:r>
      <w:r w:rsidRPr="00BA59C7">
        <w:t xml:space="preserve"> </w:t>
      </w:r>
      <w:proofErr w:type="spellStart"/>
      <w:r w:rsidRPr="00BA59C7">
        <w:rPr>
          <w:rFonts w:ascii="Times New Roman" w:hAnsi="Times New Roman"/>
          <w:sz w:val="24"/>
          <w:szCs w:val="24"/>
        </w:rPr>
        <w:t>Taufique</w:t>
      </w:r>
      <w:proofErr w:type="spellEnd"/>
      <w:r w:rsidRPr="00BA59C7">
        <w:rPr>
          <w:rFonts w:ascii="Times New Roman" w:hAnsi="Times New Roman"/>
          <w:sz w:val="24"/>
          <w:szCs w:val="24"/>
        </w:rPr>
        <w:t xml:space="preserve"> </w:t>
      </w:r>
      <w:proofErr w:type="spellStart"/>
      <w:r w:rsidRPr="00BA59C7">
        <w:rPr>
          <w:rFonts w:ascii="Times New Roman" w:hAnsi="Times New Roman"/>
          <w:sz w:val="24"/>
          <w:szCs w:val="24"/>
        </w:rPr>
        <w:t>Shaukat</w:t>
      </w:r>
      <w:proofErr w:type="spellEnd"/>
      <w:r w:rsidRPr="00BA59C7">
        <w:rPr>
          <w:rFonts w:ascii="Times New Roman" w:hAnsi="Times New Roman"/>
          <w:sz w:val="24"/>
          <w:szCs w:val="24"/>
        </w:rPr>
        <w:t xml:space="preserve"> </w:t>
      </w:r>
      <w:proofErr w:type="spellStart"/>
      <w:r w:rsidRPr="00BA59C7">
        <w:rPr>
          <w:rFonts w:ascii="Times New Roman" w:hAnsi="Times New Roman"/>
          <w:sz w:val="24"/>
          <w:szCs w:val="24"/>
        </w:rPr>
        <w:t>Hasware</w:t>
      </w:r>
      <w:proofErr w:type="spellEnd"/>
      <w:r w:rsidRPr="00BA59C7">
        <w:rPr>
          <w:rFonts w:ascii="Times New Roman" w:hAnsi="Times New Roman"/>
          <w:sz w:val="24"/>
          <w:szCs w:val="24"/>
        </w:rPr>
        <w:t xml:space="preserve">, Surya Kant </w:t>
      </w:r>
      <w:proofErr w:type="spellStart"/>
      <w:r w:rsidRPr="00BA59C7">
        <w:rPr>
          <w:rFonts w:ascii="Times New Roman" w:hAnsi="Times New Roman"/>
          <w:sz w:val="24"/>
          <w:szCs w:val="24"/>
        </w:rPr>
        <w:t>Singhala</w:t>
      </w:r>
      <w:proofErr w:type="spellEnd"/>
      <w:r w:rsidRPr="00BA59C7">
        <w:rPr>
          <w:rFonts w:ascii="Times New Roman" w:hAnsi="Times New Roman"/>
          <w:sz w:val="24"/>
          <w:szCs w:val="24"/>
        </w:rPr>
        <w:t xml:space="preserve">, Yusuf Mahomed, Soo Young Jeon, Kamal Kant </w:t>
      </w:r>
      <w:proofErr w:type="spellStart"/>
      <w:r w:rsidRPr="00BA59C7">
        <w:rPr>
          <w:rFonts w:ascii="Times New Roman" w:hAnsi="Times New Roman"/>
          <w:sz w:val="24"/>
          <w:szCs w:val="24"/>
        </w:rPr>
        <w:t>Singhala</w:t>
      </w:r>
      <w:proofErr w:type="spellEnd"/>
      <w:r w:rsidRPr="00BA59C7">
        <w:rPr>
          <w:rFonts w:ascii="Times New Roman" w:hAnsi="Times New Roman"/>
          <w:sz w:val="24"/>
          <w:szCs w:val="24"/>
        </w:rPr>
        <w:t xml:space="preserve">, Edward </w:t>
      </w:r>
      <w:proofErr w:type="spellStart"/>
      <w:r w:rsidRPr="00BA59C7">
        <w:rPr>
          <w:rFonts w:ascii="Times New Roman" w:hAnsi="Times New Roman"/>
          <w:sz w:val="24"/>
          <w:szCs w:val="24"/>
        </w:rPr>
        <w:t>Muziwoxolo</w:t>
      </w:r>
      <w:proofErr w:type="spellEnd"/>
      <w:r w:rsidRPr="00BA59C7">
        <w:rPr>
          <w:rFonts w:ascii="Times New Roman" w:hAnsi="Times New Roman"/>
          <w:sz w:val="24"/>
          <w:szCs w:val="24"/>
        </w:rPr>
        <w:t xml:space="preserve"> Zuma, Ashok Narayan, Hamza </w:t>
      </w:r>
      <w:proofErr w:type="spellStart"/>
      <w:r w:rsidRPr="00BA59C7">
        <w:rPr>
          <w:rFonts w:ascii="Times New Roman" w:hAnsi="Times New Roman"/>
          <w:sz w:val="24"/>
          <w:szCs w:val="24"/>
        </w:rPr>
        <w:t>Farooqui</w:t>
      </w:r>
      <w:proofErr w:type="spellEnd"/>
      <w:r w:rsidRPr="00BA59C7">
        <w:rPr>
          <w:rFonts w:ascii="Times New Roman" w:hAnsi="Times New Roman"/>
          <w:sz w:val="24"/>
          <w:szCs w:val="24"/>
        </w:rPr>
        <w:t xml:space="preserve">, Pieter Johannes Van Der Merwe, </w:t>
      </w:r>
      <w:proofErr w:type="spellStart"/>
      <w:r w:rsidRPr="00BA59C7">
        <w:rPr>
          <w:rFonts w:ascii="Times New Roman" w:hAnsi="Times New Roman"/>
          <w:sz w:val="24"/>
          <w:szCs w:val="24"/>
        </w:rPr>
        <w:t>Mogokare</w:t>
      </w:r>
      <w:proofErr w:type="spellEnd"/>
      <w:r w:rsidRPr="00BA59C7">
        <w:rPr>
          <w:rFonts w:ascii="Times New Roman" w:hAnsi="Times New Roman"/>
          <w:sz w:val="24"/>
          <w:szCs w:val="24"/>
        </w:rPr>
        <w:t xml:space="preserve"> Richard </w:t>
      </w:r>
      <w:proofErr w:type="spellStart"/>
      <w:r w:rsidRPr="00BA59C7">
        <w:rPr>
          <w:rFonts w:ascii="Times New Roman" w:hAnsi="Times New Roman"/>
          <w:sz w:val="24"/>
          <w:szCs w:val="24"/>
        </w:rPr>
        <w:t>Seleke</w:t>
      </w:r>
      <w:proofErr w:type="spellEnd"/>
      <w:r w:rsidRPr="00BA59C7">
        <w:rPr>
          <w:rFonts w:ascii="Times New Roman" w:hAnsi="Times New Roman"/>
          <w:sz w:val="24"/>
          <w:szCs w:val="24"/>
        </w:rPr>
        <w:t xml:space="preserve">, Kim Valerie </w:t>
      </w:r>
      <w:proofErr w:type="spellStart"/>
      <w:r w:rsidRPr="00BA59C7">
        <w:rPr>
          <w:rFonts w:ascii="Times New Roman" w:hAnsi="Times New Roman"/>
          <w:sz w:val="24"/>
          <w:szCs w:val="24"/>
        </w:rPr>
        <w:t>Davids</w:t>
      </w:r>
      <w:proofErr w:type="spellEnd"/>
      <w:r w:rsidRPr="00BA59C7">
        <w:rPr>
          <w:rFonts w:ascii="Times New Roman" w:hAnsi="Times New Roman"/>
          <w:sz w:val="24"/>
          <w:szCs w:val="24"/>
        </w:rPr>
        <w:t xml:space="preserve">, </w:t>
      </w:r>
      <w:proofErr w:type="spellStart"/>
      <w:r w:rsidRPr="00BA59C7">
        <w:rPr>
          <w:rFonts w:ascii="Times New Roman" w:hAnsi="Times New Roman"/>
          <w:sz w:val="24"/>
          <w:szCs w:val="24"/>
        </w:rPr>
        <w:t>Lugisani</w:t>
      </w:r>
      <w:proofErr w:type="spellEnd"/>
      <w:r w:rsidRPr="00BA59C7">
        <w:rPr>
          <w:rFonts w:ascii="Times New Roman" w:hAnsi="Times New Roman"/>
          <w:sz w:val="24"/>
          <w:szCs w:val="24"/>
        </w:rPr>
        <w:t xml:space="preserve"> Daniel Mantsha, Salim Aziz </w:t>
      </w:r>
      <w:proofErr w:type="spellStart"/>
      <w:r w:rsidRPr="00BA59C7">
        <w:rPr>
          <w:rFonts w:ascii="Times New Roman" w:hAnsi="Times New Roman"/>
          <w:sz w:val="24"/>
          <w:szCs w:val="24"/>
        </w:rPr>
        <w:t>Essa</w:t>
      </w:r>
      <w:proofErr w:type="spellEnd"/>
      <w:r w:rsidRPr="00BA59C7">
        <w:rPr>
          <w:rFonts w:ascii="Times New Roman" w:hAnsi="Times New Roman"/>
          <w:sz w:val="24"/>
          <w:szCs w:val="24"/>
        </w:rPr>
        <w:t xml:space="preserve">, Stefan Nell, Paul Sean O'Flaherty, Timothy Neil Jacobs, Eric Anthony Wood, </w:t>
      </w:r>
      <w:proofErr w:type="spellStart"/>
      <w:r w:rsidRPr="00BA59C7">
        <w:rPr>
          <w:rFonts w:ascii="Times New Roman" w:hAnsi="Times New Roman"/>
          <w:sz w:val="24"/>
          <w:szCs w:val="24"/>
        </w:rPr>
        <w:t>Faheema</w:t>
      </w:r>
      <w:proofErr w:type="spellEnd"/>
      <w:r w:rsidRPr="00BA59C7">
        <w:rPr>
          <w:rFonts w:ascii="Times New Roman" w:hAnsi="Times New Roman"/>
          <w:sz w:val="24"/>
          <w:szCs w:val="24"/>
        </w:rPr>
        <w:t xml:space="preserve"> </w:t>
      </w:r>
      <w:proofErr w:type="spellStart"/>
      <w:r w:rsidRPr="00BA59C7">
        <w:rPr>
          <w:rFonts w:ascii="Times New Roman" w:hAnsi="Times New Roman"/>
          <w:sz w:val="24"/>
          <w:szCs w:val="24"/>
        </w:rPr>
        <w:t>Badat</w:t>
      </w:r>
      <w:proofErr w:type="spellEnd"/>
      <w:r w:rsidRPr="00BA59C7">
        <w:rPr>
          <w:rFonts w:ascii="Times New Roman" w:hAnsi="Times New Roman"/>
          <w:sz w:val="24"/>
          <w:szCs w:val="24"/>
        </w:rPr>
        <w:t xml:space="preserve">, </w:t>
      </w:r>
      <w:proofErr w:type="spellStart"/>
      <w:r w:rsidRPr="00BA59C7">
        <w:rPr>
          <w:rFonts w:ascii="Times New Roman" w:hAnsi="Times New Roman"/>
          <w:sz w:val="24"/>
          <w:szCs w:val="24"/>
        </w:rPr>
        <w:t>Phumzile</w:t>
      </w:r>
      <w:proofErr w:type="spellEnd"/>
      <w:r w:rsidRPr="00BA59C7">
        <w:rPr>
          <w:rFonts w:ascii="Times New Roman" w:hAnsi="Times New Roman"/>
          <w:sz w:val="24"/>
          <w:szCs w:val="24"/>
        </w:rPr>
        <w:t xml:space="preserve"> Zuma, </w:t>
      </w:r>
      <w:r w:rsidR="00B51EC3">
        <w:rPr>
          <w:rFonts w:ascii="Times New Roman" w:hAnsi="Times New Roman"/>
          <w:sz w:val="24"/>
          <w:szCs w:val="24"/>
        </w:rPr>
        <w:t xml:space="preserve">and </w:t>
      </w:r>
      <w:r w:rsidRPr="00BA59C7">
        <w:rPr>
          <w:rFonts w:ascii="Times New Roman" w:hAnsi="Times New Roman"/>
          <w:sz w:val="24"/>
          <w:szCs w:val="24"/>
        </w:rPr>
        <w:t>Shanice Talia Zuma</w:t>
      </w:r>
      <w:r>
        <w:rPr>
          <w:rFonts w:ascii="Times New Roman" w:hAnsi="Times New Roman"/>
          <w:sz w:val="24"/>
          <w:szCs w:val="24"/>
        </w:rPr>
        <w:t>.</w:t>
      </w:r>
    </w:p>
    <w:p w14:paraId="5A4688B0" w14:textId="77777777" w:rsidR="00846F19" w:rsidRPr="00B60257" w:rsidRDefault="00846F19" w:rsidP="003A0721">
      <w:pPr>
        <w:pStyle w:val="1"/>
        <w:spacing w:before="240"/>
        <w:rPr>
          <w:rFonts w:ascii="Times New Roman" w:hAnsi="Times New Roman"/>
          <w:sz w:val="24"/>
          <w:szCs w:val="24"/>
        </w:rPr>
      </w:pPr>
      <w:r w:rsidRPr="00DD5850">
        <w:rPr>
          <w:rFonts w:ascii="Times New Roman" w:hAnsi="Times New Roman"/>
          <w:sz w:val="24"/>
          <w:szCs w:val="24"/>
        </w:rPr>
        <w:lastRenderedPageBreak/>
        <w:t>If you would like assistance from the Commission</w:t>
      </w:r>
      <w:r w:rsidRPr="00B21913">
        <w:rPr>
          <w:rFonts w:ascii="Times New Roman" w:hAnsi="Times New Roman"/>
          <w:sz w:val="24"/>
          <w:szCs w:val="24"/>
        </w:rPr>
        <w:t xml:space="preserve"> in order</w:t>
      </w:r>
      <w:r w:rsidRPr="00B60257">
        <w:rPr>
          <w:rFonts w:ascii="Times New Roman" w:hAnsi="Times New Roman"/>
          <w:sz w:val="24"/>
          <w:szCs w:val="24"/>
        </w:rPr>
        <w:t xml:space="preserve"> to prepare the affidavit or affirmed declaration, you must, within five days (excluding weekends and public holidays) of receipt of this directive, contact, or, communicate with, the Secretary or Acting Secretary of the Commission and indicate that you would like such assistance in which case the Commission will provide someone to assist you with the preparation of the affidavit or affirmed declaration. In such a case you will not pay anything for such assi</w:t>
      </w:r>
      <w:r w:rsidR="007F7949" w:rsidRPr="00B60257">
        <w:rPr>
          <w:rFonts w:ascii="Times New Roman" w:hAnsi="Times New Roman"/>
          <w:sz w:val="24"/>
          <w:szCs w:val="24"/>
        </w:rPr>
        <w:t xml:space="preserve">stance. </w:t>
      </w:r>
      <w:r w:rsidR="00D75C89" w:rsidRPr="00B60257">
        <w:rPr>
          <w:rFonts w:ascii="Times New Roman" w:hAnsi="Times New Roman"/>
          <w:sz w:val="24"/>
          <w:szCs w:val="24"/>
        </w:rPr>
        <w:t>In this regard, p</w:t>
      </w:r>
      <w:r w:rsidR="007F7949" w:rsidRPr="00B60257">
        <w:rPr>
          <w:rFonts w:ascii="Times New Roman" w:hAnsi="Times New Roman"/>
          <w:sz w:val="24"/>
          <w:szCs w:val="24"/>
        </w:rPr>
        <w:t xml:space="preserve">lease </w:t>
      </w:r>
      <w:r w:rsidRPr="00B60257">
        <w:rPr>
          <w:rFonts w:ascii="Times New Roman" w:hAnsi="Times New Roman"/>
          <w:sz w:val="24"/>
          <w:szCs w:val="24"/>
        </w:rPr>
        <w:t xml:space="preserve">contact </w:t>
      </w:r>
      <w:r w:rsidR="00550A7C" w:rsidRPr="00B60257">
        <w:rPr>
          <w:rFonts w:ascii="Times New Roman" w:hAnsi="Times New Roman"/>
          <w:sz w:val="24"/>
          <w:szCs w:val="24"/>
        </w:rPr>
        <w:t>Mr Clarence Benjamin (</w:t>
      </w:r>
      <w:hyperlink r:id="rId11" w:history="1">
        <w:r w:rsidR="00550A7C" w:rsidRPr="00B60257">
          <w:rPr>
            <w:rStyle w:val="Hyperlink"/>
            <w:rFonts w:ascii="Times New Roman" w:hAnsi="Times New Roman"/>
            <w:sz w:val="24"/>
            <w:szCs w:val="24"/>
          </w:rPr>
          <w:t>clarenceb@commissionsc.org.za</w:t>
        </w:r>
      </w:hyperlink>
      <w:r w:rsidR="00550A7C" w:rsidRPr="00B60257">
        <w:rPr>
          <w:rFonts w:ascii="Times New Roman" w:hAnsi="Times New Roman"/>
          <w:sz w:val="24"/>
          <w:szCs w:val="24"/>
        </w:rPr>
        <w:t>).</w:t>
      </w:r>
    </w:p>
    <w:p w14:paraId="5EF6B6AE" w14:textId="77777777" w:rsidR="00846F19" w:rsidRPr="00B60257" w:rsidRDefault="00846F19" w:rsidP="003A0721">
      <w:pPr>
        <w:pStyle w:val="1"/>
        <w:spacing w:before="240"/>
        <w:rPr>
          <w:rFonts w:ascii="Times New Roman" w:hAnsi="Times New Roman"/>
          <w:iCs w:val="0"/>
          <w:sz w:val="24"/>
          <w:szCs w:val="24"/>
        </w:rPr>
      </w:pPr>
      <w:r w:rsidRPr="00B60257">
        <w:rPr>
          <w:rFonts w:ascii="Times New Roman" w:hAnsi="Times New Roman"/>
          <w:sz w:val="24"/>
          <w:szCs w:val="24"/>
        </w:rPr>
        <w:t>If, in order to prepare the affidavit or affirmed declaration, you do not need any assistance from the Commission, you must, with or without the assistance of a lawyer of your own choice, prepare the affidavit or affirmed declaration and have it delivered to the Secretary or Acting Secretary of the Commission on or before the date given above for the delivery of the affidavit. If you make use of a lawyer of your own choice to assist you to prepare such affidavit or affirmed declaration, the Commission will not be responsible for the payment of your lawyer’s fees or costs.</w:t>
      </w:r>
    </w:p>
    <w:p w14:paraId="39CB1CE2" w14:textId="77777777" w:rsidR="00846F19" w:rsidRPr="00B60257" w:rsidRDefault="00846F19" w:rsidP="003A0721">
      <w:pPr>
        <w:pStyle w:val="1"/>
        <w:spacing w:before="240"/>
        <w:rPr>
          <w:rFonts w:ascii="Times New Roman" w:hAnsi="Times New Roman"/>
          <w:iCs w:val="0"/>
          <w:sz w:val="24"/>
          <w:szCs w:val="24"/>
        </w:rPr>
      </w:pPr>
      <w:r w:rsidRPr="00B60257">
        <w:rPr>
          <w:rFonts w:ascii="Times New Roman" w:hAnsi="Times New Roman"/>
          <w:sz w:val="24"/>
          <w:szCs w:val="24"/>
        </w:rPr>
        <w:t>This directive is issued for the purpose of pursuing the investigation of the Commission.</w:t>
      </w:r>
    </w:p>
    <w:p w14:paraId="401FE49E" w14:textId="77777777" w:rsidR="00846F19" w:rsidRPr="00B60257" w:rsidRDefault="00846F19" w:rsidP="003A0721">
      <w:pPr>
        <w:pStyle w:val="1"/>
        <w:spacing w:before="240"/>
        <w:rPr>
          <w:rFonts w:ascii="Times New Roman" w:hAnsi="Times New Roman"/>
          <w:iCs w:val="0"/>
          <w:sz w:val="24"/>
          <w:szCs w:val="24"/>
        </w:rPr>
      </w:pPr>
      <w:r w:rsidRPr="00FD3841">
        <w:rPr>
          <w:rFonts w:ascii="Times New Roman" w:hAnsi="Times New Roman"/>
          <w:sz w:val="24"/>
          <w:szCs w:val="24"/>
        </w:rPr>
        <w:t>Your attention is drawn to Regulations 8(</w:t>
      </w:r>
      <w:r w:rsidR="005B742B" w:rsidRPr="00FD3841">
        <w:rPr>
          <w:rFonts w:ascii="Times New Roman" w:hAnsi="Times New Roman"/>
          <w:sz w:val="24"/>
          <w:szCs w:val="24"/>
        </w:rPr>
        <w:t>2), 11(3</w:t>
      </w:r>
      <w:proofErr w:type="gramStart"/>
      <w:r w:rsidR="005B742B" w:rsidRPr="00FD3841">
        <w:rPr>
          <w:rFonts w:ascii="Times New Roman" w:hAnsi="Times New Roman"/>
          <w:sz w:val="24"/>
          <w:szCs w:val="24"/>
        </w:rPr>
        <w:t>)(</w:t>
      </w:r>
      <w:proofErr w:type="gramEnd"/>
      <w:r w:rsidR="005B742B" w:rsidRPr="00FD3841">
        <w:rPr>
          <w:rFonts w:ascii="Times New Roman" w:hAnsi="Times New Roman"/>
          <w:sz w:val="24"/>
          <w:szCs w:val="24"/>
        </w:rPr>
        <w:t>a) and (b) and 12(2)</w:t>
      </w:r>
      <w:r w:rsidR="00A1547E" w:rsidRPr="00FD3841">
        <w:rPr>
          <w:rFonts w:ascii="Times New Roman" w:hAnsi="Times New Roman"/>
          <w:sz w:val="24"/>
          <w:szCs w:val="24"/>
        </w:rPr>
        <w:t>(c)</w:t>
      </w:r>
      <w:r w:rsidR="00D37333" w:rsidRPr="00FD3841">
        <w:rPr>
          <w:rFonts w:ascii="Times New Roman" w:hAnsi="Times New Roman"/>
          <w:sz w:val="24"/>
          <w:szCs w:val="24"/>
        </w:rPr>
        <w:t xml:space="preserve">, </w:t>
      </w:r>
      <w:r w:rsidR="005B742B" w:rsidRPr="00FD3841">
        <w:rPr>
          <w:rFonts w:ascii="Times New Roman" w:hAnsi="Times New Roman"/>
          <w:sz w:val="24"/>
          <w:szCs w:val="24"/>
        </w:rPr>
        <w:t>(d) and (e</w:t>
      </w:r>
      <w:r w:rsidRPr="00FD3841">
        <w:rPr>
          <w:rFonts w:ascii="Times New Roman" w:hAnsi="Times New Roman"/>
          <w:sz w:val="24"/>
          <w:szCs w:val="24"/>
        </w:rPr>
        <w:t>)</w:t>
      </w:r>
      <w:r w:rsidRPr="00B60257">
        <w:rPr>
          <w:rFonts w:ascii="Times New Roman" w:hAnsi="Times New Roman"/>
          <w:sz w:val="24"/>
          <w:szCs w:val="24"/>
        </w:rPr>
        <w:t xml:space="preserve"> of the</w:t>
      </w:r>
      <w:r w:rsidR="005B742B" w:rsidRPr="00B60257">
        <w:rPr>
          <w:rFonts w:ascii="Times New Roman" w:hAnsi="Times New Roman"/>
          <w:sz w:val="24"/>
          <w:szCs w:val="24"/>
        </w:rPr>
        <w:t xml:space="preserve"> Regulations of the Commission, as amended.</w:t>
      </w:r>
      <w:r w:rsidRPr="00B60257">
        <w:rPr>
          <w:rFonts w:ascii="Times New Roman" w:hAnsi="Times New Roman"/>
          <w:sz w:val="24"/>
          <w:szCs w:val="24"/>
        </w:rPr>
        <w:t xml:space="preserve"> Regulation 8(2) reads:</w:t>
      </w:r>
    </w:p>
    <w:p w14:paraId="22924510" w14:textId="77777777" w:rsidR="00846F19" w:rsidRPr="00B60257" w:rsidRDefault="00846F19" w:rsidP="00AC13E8">
      <w:pPr>
        <w:tabs>
          <w:tab w:val="num" w:pos="680"/>
        </w:tabs>
        <w:spacing w:before="240" w:after="0" w:line="360" w:lineRule="auto"/>
        <w:ind w:left="680" w:firstLine="28"/>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“8</w:t>
      </w:r>
      <w:r w:rsidRPr="00B60257">
        <w:rPr>
          <w:rFonts w:ascii="Times New Roman" w:eastAsia="Calibri" w:hAnsi="Times New Roman" w:cs="Times New Roman"/>
          <w:iCs/>
          <w:color w:val="000000"/>
          <w:sz w:val="24"/>
          <w:szCs w:val="24"/>
          <w:lang w:val="en-GB"/>
        </w:rPr>
        <w:tab/>
        <w:t xml:space="preserve">(1) </w:t>
      </w:r>
      <w:r w:rsidR="00966260">
        <w:rPr>
          <w:rFonts w:ascii="Times New Roman" w:eastAsia="Calibri" w:hAnsi="Times New Roman" w:cs="Times New Roman"/>
          <w:iCs/>
          <w:color w:val="000000"/>
          <w:sz w:val="24"/>
          <w:szCs w:val="24"/>
          <w:lang w:val="en-GB"/>
        </w:rPr>
        <w:tab/>
      </w:r>
      <w:r w:rsidRPr="00B60257">
        <w:rPr>
          <w:rFonts w:ascii="Times New Roman" w:eastAsia="Calibri" w:hAnsi="Times New Roman" w:cs="Times New Roman"/>
          <w:iCs/>
          <w:color w:val="000000"/>
          <w:sz w:val="24"/>
          <w:szCs w:val="24"/>
          <w:lang w:val="en-GB"/>
        </w:rPr>
        <w:t>. . .</w:t>
      </w:r>
    </w:p>
    <w:p w14:paraId="60702B1C" w14:textId="77777777" w:rsidR="00846F19" w:rsidRPr="00B60257" w:rsidRDefault="00846F19" w:rsidP="00AC13E8">
      <w:pPr>
        <w:tabs>
          <w:tab w:val="num" w:pos="680"/>
        </w:tabs>
        <w:spacing w:before="120" w:after="0" w:line="360" w:lineRule="auto"/>
        <w:ind w:left="2160" w:hanging="720"/>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(2)</w:t>
      </w:r>
      <w:r w:rsidRPr="00B60257">
        <w:rPr>
          <w:rFonts w:ascii="Times New Roman" w:eastAsia="Calibri" w:hAnsi="Times New Roman" w:cs="Times New Roman"/>
          <w:iCs/>
          <w:color w:val="000000"/>
          <w:sz w:val="24"/>
          <w:szCs w:val="24"/>
          <w:lang w:val="en-GB"/>
        </w:rPr>
        <w:tab/>
        <w:t>A self-incriminating answer or a statement given by a witness before the Commission shall not be admissible as evidence against that person in any criminal proceedings brought against that person instituted in any court, except in criminal proceedings where the person concerned is charged with an offence in terms of section 6 of the Commissions Act, 1947 (Act No. 8 of 1947).”</w:t>
      </w:r>
    </w:p>
    <w:p w14:paraId="4A32C922" w14:textId="77777777" w:rsidR="00846F19" w:rsidRPr="00B60257" w:rsidRDefault="00846F19" w:rsidP="00AC13E8">
      <w:pPr>
        <w:keepNext/>
        <w:keepLines/>
        <w:tabs>
          <w:tab w:val="num" w:pos="680"/>
        </w:tabs>
        <w:spacing w:before="240" w:after="0" w:line="360" w:lineRule="auto"/>
        <w:ind w:left="680" w:firstLine="28"/>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lastRenderedPageBreak/>
        <w:tab/>
        <w:t>Regulation 11(3</w:t>
      </w:r>
      <w:proofErr w:type="gramStart"/>
      <w:r w:rsidRPr="00B60257">
        <w:rPr>
          <w:rFonts w:ascii="Times New Roman" w:eastAsia="Calibri" w:hAnsi="Times New Roman" w:cs="Times New Roman"/>
          <w:iCs/>
          <w:color w:val="000000"/>
          <w:sz w:val="24"/>
          <w:szCs w:val="24"/>
          <w:lang w:val="en-GB"/>
        </w:rPr>
        <w:t>)(</w:t>
      </w:r>
      <w:proofErr w:type="gramEnd"/>
      <w:r w:rsidRPr="00B60257">
        <w:rPr>
          <w:rFonts w:ascii="Times New Roman" w:eastAsia="Calibri" w:hAnsi="Times New Roman" w:cs="Times New Roman"/>
          <w:iCs/>
          <w:color w:val="000000"/>
          <w:sz w:val="24"/>
          <w:szCs w:val="24"/>
          <w:lang w:val="en-GB"/>
        </w:rPr>
        <w:t>a) and (b) reads:</w:t>
      </w:r>
    </w:p>
    <w:p w14:paraId="195AEFC6" w14:textId="77777777" w:rsidR="00846F19" w:rsidRPr="00B60257" w:rsidRDefault="00846F19" w:rsidP="00AC13E8">
      <w:pPr>
        <w:keepNext/>
        <w:keepLines/>
        <w:tabs>
          <w:tab w:val="num" w:pos="680"/>
        </w:tabs>
        <w:spacing w:before="120" w:after="0" w:line="360" w:lineRule="auto"/>
        <w:ind w:left="680" w:firstLine="28"/>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ab/>
        <w:t>“11</w:t>
      </w:r>
      <w:r w:rsidRPr="00B60257">
        <w:rPr>
          <w:rFonts w:ascii="Times New Roman" w:eastAsia="Calibri" w:hAnsi="Times New Roman" w:cs="Times New Roman"/>
          <w:iCs/>
          <w:color w:val="000000"/>
          <w:sz w:val="24"/>
          <w:szCs w:val="24"/>
          <w:lang w:val="en-GB"/>
        </w:rPr>
        <w:tab/>
        <w:t xml:space="preserve">(1) </w:t>
      </w:r>
      <w:r w:rsidR="00966260">
        <w:rPr>
          <w:rFonts w:ascii="Times New Roman" w:eastAsia="Calibri" w:hAnsi="Times New Roman" w:cs="Times New Roman"/>
          <w:iCs/>
          <w:color w:val="000000"/>
          <w:sz w:val="24"/>
          <w:szCs w:val="24"/>
          <w:lang w:val="en-GB"/>
        </w:rPr>
        <w:tab/>
      </w:r>
      <w:r w:rsidRPr="00B60257">
        <w:rPr>
          <w:rFonts w:ascii="Times New Roman" w:eastAsia="Calibri" w:hAnsi="Times New Roman" w:cs="Times New Roman"/>
          <w:iCs/>
          <w:color w:val="000000"/>
          <w:sz w:val="24"/>
          <w:szCs w:val="24"/>
          <w:lang w:val="en-GB"/>
        </w:rPr>
        <w:t>. . .</w:t>
      </w:r>
    </w:p>
    <w:p w14:paraId="50AD5146" w14:textId="77777777" w:rsidR="00846F19" w:rsidRPr="00B60257" w:rsidRDefault="00846F19" w:rsidP="00AC13E8">
      <w:pPr>
        <w:keepNext/>
        <w:keepLines/>
        <w:tabs>
          <w:tab w:val="num" w:pos="680"/>
        </w:tabs>
        <w:spacing w:before="120" w:after="0" w:line="360" w:lineRule="auto"/>
        <w:ind w:left="680" w:firstLine="29"/>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ab/>
      </w:r>
      <w:r w:rsidRPr="00B60257">
        <w:rPr>
          <w:rFonts w:ascii="Times New Roman" w:eastAsia="Calibri" w:hAnsi="Times New Roman" w:cs="Times New Roman"/>
          <w:iCs/>
          <w:color w:val="000000"/>
          <w:sz w:val="24"/>
          <w:szCs w:val="24"/>
          <w:lang w:val="en-GB"/>
        </w:rPr>
        <w:tab/>
        <w:t xml:space="preserve">(2) </w:t>
      </w:r>
      <w:r w:rsidR="00966260">
        <w:rPr>
          <w:rFonts w:ascii="Times New Roman" w:eastAsia="Calibri" w:hAnsi="Times New Roman" w:cs="Times New Roman"/>
          <w:iCs/>
          <w:color w:val="000000"/>
          <w:sz w:val="24"/>
          <w:szCs w:val="24"/>
          <w:lang w:val="en-GB"/>
        </w:rPr>
        <w:tab/>
      </w:r>
      <w:r w:rsidRPr="00B60257">
        <w:rPr>
          <w:rFonts w:ascii="Times New Roman" w:eastAsia="Calibri" w:hAnsi="Times New Roman" w:cs="Times New Roman"/>
          <w:iCs/>
          <w:color w:val="000000"/>
          <w:sz w:val="24"/>
          <w:szCs w:val="24"/>
          <w:lang w:val="en-GB"/>
        </w:rPr>
        <w:t xml:space="preserve">. . . </w:t>
      </w:r>
    </w:p>
    <w:p w14:paraId="2413DC2C" w14:textId="77777777" w:rsidR="00846F19" w:rsidRPr="00B60257" w:rsidRDefault="00846F19" w:rsidP="00AC13E8">
      <w:pPr>
        <w:keepNext/>
        <w:keepLines/>
        <w:tabs>
          <w:tab w:val="num" w:pos="680"/>
        </w:tabs>
        <w:spacing w:before="120" w:after="0" w:line="360" w:lineRule="auto"/>
        <w:ind w:left="680" w:firstLine="29"/>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ab/>
      </w:r>
      <w:r w:rsidRPr="00B60257">
        <w:rPr>
          <w:rFonts w:ascii="Times New Roman" w:eastAsia="Calibri" w:hAnsi="Times New Roman" w:cs="Times New Roman"/>
          <w:iCs/>
          <w:color w:val="000000"/>
          <w:sz w:val="24"/>
          <w:szCs w:val="24"/>
          <w:lang w:val="en-GB"/>
        </w:rPr>
        <w:tab/>
        <w:t>(3)</w:t>
      </w:r>
      <w:r w:rsidRPr="00B60257">
        <w:rPr>
          <w:rFonts w:ascii="Times New Roman" w:eastAsia="Calibri" w:hAnsi="Times New Roman" w:cs="Times New Roman"/>
          <w:iCs/>
          <w:color w:val="000000"/>
          <w:sz w:val="24"/>
          <w:szCs w:val="24"/>
          <w:lang w:val="en-GB"/>
        </w:rPr>
        <w:tab/>
        <w:t>No person shall without the written permission of the Chairperson–</w:t>
      </w:r>
    </w:p>
    <w:p w14:paraId="28F2537C" w14:textId="77777777" w:rsidR="00846F19" w:rsidRPr="00B60257" w:rsidRDefault="00846F19" w:rsidP="00AC13E8">
      <w:pPr>
        <w:keepNext/>
        <w:keepLines/>
        <w:tabs>
          <w:tab w:val="num" w:pos="680"/>
        </w:tabs>
        <w:spacing w:before="120" w:after="0" w:line="360" w:lineRule="auto"/>
        <w:ind w:left="2880" w:hanging="753"/>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(a)</w:t>
      </w:r>
      <w:r w:rsidRPr="00B60257">
        <w:rPr>
          <w:rFonts w:ascii="Times New Roman" w:eastAsia="Calibri" w:hAnsi="Times New Roman" w:cs="Times New Roman"/>
          <w:iCs/>
          <w:color w:val="000000"/>
          <w:sz w:val="24"/>
          <w:szCs w:val="24"/>
          <w:lang w:val="en-GB"/>
        </w:rPr>
        <w:tab/>
      </w:r>
      <w:proofErr w:type="gramStart"/>
      <w:r w:rsidRPr="00B60257">
        <w:rPr>
          <w:rFonts w:ascii="Times New Roman" w:eastAsia="Calibri" w:hAnsi="Times New Roman" w:cs="Times New Roman"/>
          <w:iCs/>
          <w:color w:val="000000"/>
          <w:sz w:val="24"/>
          <w:szCs w:val="24"/>
          <w:lang w:val="en-GB"/>
        </w:rPr>
        <w:t>disseminate</w:t>
      </w:r>
      <w:proofErr w:type="gramEnd"/>
      <w:r w:rsidRPr="00B60257">
        <w:rPr>
          <w:rFonts w:ascii="Times New Roman" w:eastAsia="Calibri" w:hAnsi="Times New Roman" w:cs="Times New Roman"/>
          <w:iCs/>
          <w:color w:val="000000"/>
          <w:sz w:val="24"/>
          <w:szCs w:val="24"/>
          <w:lang w:val="en-GB"/>
        </w:rPr>
        <w:t xml:space="preserve"> any document submitted to the Commission by any person in connection with the inquiry or publish the contents or any portion of the contents of such document; or</w:t>
      </w:r>
    </w:p>
    <w:p w14:paraId="73798B2B" w14:textId="77777777" w:rsidR="00846F19" w:rsidRPr="00B60257" w:rsidRDefault="00846F19" w:rsidP="00AC13E8">
      <w:pPr>
        <w:tabs>
          <w:tab w:val="num" w:pos="680"/>
        </w:tabs>
        <w:spacing w:before="120" w:after="0" w:line="360" w:lineRule="auto"/>
        <w:ind w:left="2880" w:hanging="754"/>
        <w:jc w:val="both"/>
        <w:rPr>
          <w:rFonts w:ascii="Times New Roman" w:eastAsia="Calibri" w:hAnsi="Times New Roman" w:cs="Times New Roman"/>
          <w:iCs/>
          <w:color w:val="000000"/>
          <w:sz w:val="24"/>
          <w:szCs w:val="24"/>
          <w:lang w:val="en-GB"/>
        </w:rPr>
      </w:pPr>
      <w:r w:rsidRPr="00B60257">
        <w:rPr>
          <w:rFonts w:ascii="Times New Roman" w:eastAsia="Calibri" w:hAnsi="Times New Roman" w:cs="Times New Roman"/>
          <w:iCs/>
          <w:color w:val="000000"/>
          <w:sz w:val="24"/>
          <w:szCs w:val="24"/>
          <w:lang w:val="en-GB"/>
        </w:rPr>
        <w:t>(b)</w:t>
      </w:r>
      <w:r w:rsidRPr="00B60257">
        <w:rPr>
          <w:rFonts w:ascii="Times New Roman" w:eastAsia="Calibri" w:hAnsi="Times New Roman" w:cs="Times New Roman"/>
          <w:iCs/>
          <w:color w:val="000000"/>
          <w:sz w:val="24"/>
          <w:szCs w:val="24"/>
          <w:lang w:val="en-GB"/>
        </w:rPr>
        <w:tab/>
      </w:r>
      <w:proofErr w:type="gramStart"/>
      <w:r w:rsidRPr="00B60257">
        <w:rPr>
          <w:rFonts w:ascii="Times New Roman" w:eastAsia="Calibri" w:hAnsi="Times New Roman" w:cs="Times New Roman"/>
          <w:iCs/>
          <w:color w:val="000000"/>
          <w:sz w:val="24"/>
          <w:szCs w:val="24"/>
          <w:lang w:val="en-GB"/>
        </w:rPr>
        <w:t>peruse</w:t>
      </w:r>
      <w:proofErr w:type="gramEnd"/>
      <w:r w:rsidRPr="00B60257">
        <w:rPr>
          <w:rFonts w:ascii="Times New Roman" w:eastAsia="Calibri" w:hAnsi="Times New Roman" w:cs="Times New Roman"/>
          <w:iCs/>
          <w:color w:val="000000"/>
          <w:sz w:val="24"/>
          <w:szCs w:val="24"/>
          <w:lang w:val="en-GB"/>
        </w:rPr>
        <w:t xml:space="preserve"> any document, including any statement, which is destined to be submitted to the Chairperson or intercept such document while it is being taken or forwarded to the Chairperson.”</w:t>
      </w:r>
    </w:p>
    <w:p w14:paraId="18DCE9A2" w14:textId="77777777" w:rsidR="00846F19" w:rsidRPr="00B60257" w:rsidRDefault="005B742B" w:rsidP="00AC13E8">
      <w:pPr>
        <w:tabs>
          <w:tab w:val="num" w:pos="680"/>
        </w:tabs>
        <w:spacing w:before="240" w:after="0" w:line="360" w:lineRule="auto"/>
        <w:ind w:left="680" w:firstLine="28"/>
        <w:jc w:val="both"/>
        <w:rPr>
          <w:rFonts w:ascii="Times New Roman" w:eastAsia="Calibri" w:hAnsi="Times New Roman" w:cs="Times New Roman"/>
          <w:iCs/>
          <w:color w:val="000000"/>
          <w:sz w:val="24"/>
          <w:szCs w:val="24"/>
          <w:lang w:val="en-GB"/>
        </w:rPr>
      </w:pPr>
      <w:r w:rsidRPr="00FD3841">
        <w:rPr>
          <w:rFonts w:ascii="Times New Roman" w:eastAsia="Calibri" w:hAnsi="Times New Roman" w:cs="Times New Roman"/>
          <w:iCs/>
          <w:color w:val="000000"/>
          <w:sz w:val="24"/>
          <w:szCs w:val="24"/>
          <w:lang w:val="en-GB"/>
        </w:rPr>
        <w:t>Regulation 12(2</w:t>
      </w:r>
      <w:proofErr w:type="gramStart"/>
      <w:r w:rsidRPr="00FD3841">
        <w:rPr>
          <w:rFonts w:ascii="Times New Roman" w:eastAsia="Calibri" w:hAnsi="Times New Roman" w:cs="Times New Roman"/>
          <w:iCs/>
          <w:color w:val="000000"/>
          <w:sz w:val="24"/>
          <w:szCs w:val="24"/>
          <w:lang w:val="en-GB"/>
        </w:rPr>
        <w:t>)</w:t>
      </w:r>
      <w:r w:rsidR="00A1547E" w:rsidRPr="00FD3841">
        <w:rPr>
          <w:rFonts w:ascii="Times New Roman" w:eastAsia="Calibri" w:hAnsi="Times New Roman" w:cs="Times New Roman"/>
          <w:iCs/>
          <w:color w:val="000000"/>
          <w:sz w:val="24"/>
          <w:szCs w:val="24"/>
          <w:lang w:val="en-GB"/>
        </w:rPr>
        <w:t>(</w:t>
      </w:r>
      <w:proofErr w:type="gramEnd"/>
      <w:r w:rsidR="00A1547E" w:rsidRPr="00FD3841">
        <w:rPr>
          <w:rFonts w:ascii="Times New Roman" w:eastAsia="Calibri" w:hAnsi="Times New Roman" w:cs="Times New Roman"/>
          <w:iCs/>
          <w:color w:val="000000"/>
          <w:sz w:val="24"/>
          <w:szCs w:val="24"/>
          <w:lang w:val="en-GB"/>
        </w:rPr>
        <w:t>c)</w:t>
      </w:r>
      <w:r w:rsidR="00D37333" w:rsidRPr="00FD3841">
        <w:rPr>
          <w:rFonts w:ascii="Times New Roman" w:eastAsia="Calibri" w:hAnsi="Times New Roman" w:cs="Times New Roman"/>
          <w:iCs/>
          <w:color w:val="000000"/>
          <w:sz w:val="24"/>
          <w:szCs w:val="24"/>
          <w:lang w:val="en-GB"/>
        </w:rPr>
        <w:t xml:space="preserve">, </w:t>
      </w:r>
      <w:r w:rsidRPr="00FD3841">
        <w:rPr>
          <w:rFonts w:ascii="Times New Roman" w:eastAsia="Calibri" w:hAnsi="Times New Roman" w:cs="Times New Roman"/>
          <w:iCs/>
          <w:color w:val="000000"/>
          <w:sz w:val="24"/>
          <w:szCs w:val="24"/>
          <w:lang w:val="en-GB"/>
        </w:rPr>
        <w:t>(d) and (e</w:t>
      </w:r>
      <w:r w:rsidR="00846F19" w:rsidRPr="00FD3841">
        <w:rPr>
          <w:rFonts w:ascii="Times New Roman" w:eastAsia="Calibri" w:hAnsi="Times New Roman" w:cs="Times New Roman"/>
          <w:iCs/>
          <w:color w:val="000000"/>
          <w:sz w:val="24"/>
          <w:szCs w:val="24"/>
          <w:lang w:val="en-GB"/>
        </w:rPr>
        <w:t>) reads:</w:t>
      </w:r>
    </w:p>
    <w:p w14:paraId="6DFBACD0" w14:textId="77777777" w:rsidR="00846F19" w:rsidRPr="00B60257" w:rsidRDefault="00846F19" w:rsidP="00AC13E8">
      <w:pPr>
        <w:autoSpaceDE w:val="0"/>
        <w:autoSpaceDN w:val="0"/>
        <w:adjustRightInd w:val="0"/>
        <w:spacing w:before="120" w:after="0" w:line="360" w:lineRule="auto"/>
        <w:ind w:firstLine="680"/>
        <w:jc w:val="both"/>
        <w:rPr>
          <w:rFonts w:ascii="Times New Roman" w:hAnsi="Times New Roman" w:cs="Times New Roman"/>
          <w:sz w:val="24"/>
          <w:szCs w:val="24"/>
        </w:rPr>
      </w:pPr>
      <w:r w:rsidRPr="00B60257">
        <w:rPr>
          <w:rFonts w:ascii="Times New Roman" w:eastAsia="Times New Roman" w:hAnsi="Times New Roman" w:cs="Times New Roman"/>
          <w:sz w:val="24"/>
          <w:szCs w:val="24"/>
        </w:rPr>
        <w:t>“</w:t>
      </w:r>
      <w:r w:rsidRPr="00B60257">
        <w:rPr>
          <w:rFonts w:ascii="Times New Roman" w:hAnsi="Times New Roman" w:cs="Times New Roman"/>
          <w:sz w:val="24"/>
          <w:szCs w:val="24"/>
        </w:rPr>
        <w:t>12</w:t>
      </w:r>
      <w:r w:rsidRPr="00B60257">
        <w:rPr>
          <w:rFonts w:ascii="Times New Roman" w:hAnsi="Times New Roman" w:cs="Times New Roman"/>
          <w:sz w:val="24"/>
          <w:szCs w:val="24"/>
        </w:rPr>
        <w:tab/>
        <w:t xml:space="preserve">(1) </w:t>
      </w:r>
      <w:r w:rsidR="00966260">
        <w:rPr>
          <w:rFonts w:ascii="Times New Roman" w:hAnsi="Times New Roman" w:cs="Times New Roman"/>
          <w:sz w:val="24"/>
          <w:szCs w:val="24"/>
        </w:rPr>
        <w:tab/>
      </w:r>
      <w:r w:rsidRPr="00B60257">
        <w:rPr>
          <w:rFonts w:ascii="Times New Roman" w:hAnsi="Times New Roman" w:cs="Times New Roman"/>
          <w:sz w:val="24"/>
          <w:szCs w:val="24"/>
        </w:rPr>
        <w:t>. . .</w:t>
      </w:r>
    </w:p>
    <w:p w14:paraId="6B2193E8" w14:textId="77777777" w:rsidR="00846F19" w:rsidRPr="00B60257" w:rsidRDefault="00846F19" w:rsidP="00AC13E8">
      <w:pPr>
        <w:autoSpaceDE w:val="0"/>
        <w:autoSpaceDN w:val="0"/>
        <w:adjustRightInd w:val="0"/>
        <w:spacing w:before="120" w:after="0" w:line="360" w:lineRule="auto"/>
        <w:ind w:left="680"/>
        <w:jc w:val="both"/>
        <w:rPr>
          <w:rFonts w:ascii="Times New Roman" w:hAnsi="Times New Roman" w:cs="Times New Roman"/>
          <w:sz w:val="24"/>
          <w:szCs w:val="24"/>
        </w:rPr>
      </w:pPr>
      <w:r w:rsidRPr="00B60257">
        <w:rPr>
          <w:rFonts w:ascii="Times New Roman" w:hAnsi="Times New Roman" w:cs="Times New Roman"/>
          <w:sz w:val="24"/>
          <w:szCs w:val="24"/>
        </w:rPr>
        <w:tab/>
      </w:r>
      <w:r w:rsidRPr="00B60257">
        <w:rPr>
          <w:rFonts w:ascii="Times New Roman" w:hAnsi="Times New Roman" w:cs="Times New Roman"/>
          <w:sz w:val="24"/>
          <w:szCs w:val="24"/>
        </w:rPr>
        <w:tab/>
        <w:t xml:space="preserve">(2) </w:t>
      </w:r>
      <w:r w:rsidR="00966260">
        <w:rPr>
          <w:rFonts w:ascii="Times New Roman" w:hAnsi="Times New Roman" w:cs="Times New Roman"/>
          <w:sz w:val="24"/>
          <w:szCs w:val="24"/>
        </w:rPr>
        <w:tab/>
      </w:r>
      <w:r w:rsidRPr="00B60257">
        <w:rPr>
          <w:rFonts w:ascii="Times New Roman" w:hAnsi="Times New Roman" w:cs="Times New Roman"/>
          <w:sz w:val="24"/>
          <w:szCs w:val="24"/>
        </w:rPr>
        <w:t>Any person who</w:t>
      </w:r>
    </w:p>
    <w:p w14:paraId="02341E4D" w14:textId="77777777" w:rsidR="00846F19" w:rsidRPr="00B60257" w:rsidRDefault="00846F19" w:rsidP="00AC13E8">
      <w:pPr>
        <w:autoSpaceDE w:val="0"/>
        <w:autoSpaceDN w:val="0"/>
        <w:adjustRightInd w:val="0"/>
        <w:spacing w:before="120" w:after="0" w:line="360" w:lineRule="auto"/>
        <w:ind w:left="2127"/>
        <w:jc w:val="both"/>
        <w:rPr>
          <w:rFonts w:ascii="Times New Roman" w:hAnsi="Times New Roman" w:cs="Times New Roman"/>
          <w:sz w:val="24"/>
          <w:szCs w:val="24"/>
        </w:rPr>
      </w:pPr>
      <w:r w:rsidRPr="00B60257">
        <w:rPr>
          <w:rFonts w:ascii="Times New Roman" w:hAnsi="Times New Roman" w:cs="Times New Roman"/>
          <w:sz w:val="24"/>
          <w:szCs w:val="24"/>
        </w:rPr>
        <w:t xml:space="preserve">(a) </w:t>
      </w:r>
      <w:r w:rsidR="00D37333">
        <w:rPr>
          <w:rFonts w:ascii="Times New Roman" w:hAnsi="Times New Roman" w:cs="Times New Roman"/>
          <w:sz w:val="24"/>
          <w:szCs w:val="24"/>
        </w:rPr>
        <w:tab/>
      </w:r>
      <w:r w:rsidRPr="00B60257">
        <w:rPr>
          <w:rFonts w:ascii="Times New Roman" w:hAnsi="Times New Roman" w:cs="Times New Roman"/>
          <w:sz w:val="24"/>
          <w:szCs w:val="24"/>
        </w:rPr>
        <w:t xml:space="preserve">. . . </w:t>
      </w:r>
    </w:p>
    <w:p w14:paraId="247B1C8F" w14:textId="77777777" w:rsidR="00846F19" w:rsidRPr="00B60257" w:rsidRDefault="005B742B" w:rsidP="00AC13E8">
      <w:pPr>
        <w:autoSpaceDE w:val="0"/>
        <w:autoSpaceDN w:val="0"/>
        <w:adjustRightInd w:val="0"/>
        <w:spacing w:before="120" w:after="0" w:line="360" w:lineRule="auto"/>
        <w:ind w:left="2127"/>
        <w:jc w:val="both"/>
        <w:rPr>
          <w:rFonts w:ascii="Times New Roman" w:hAnsi="Times New Roman" w:cs="Times New Roman"/>
          <w:sz w:val="24"/>
          <w:szCs w:val="24"/>
        </w:rPr>
      </w:pPr>
      <w:r w:rsidRPr="00B60257">
        <w:rPr>
          <w:rFonts w:ascii="Times New Roman" w:hAnsi="Times New Roman" w:cs="Times New Roman"/>
          <w:sz w:val="24"/>
          <w:szCs w:val="24"/>
        </w:rPr>
        <w:t>(b)</w:t>
      </w:r>
      <w:r w:rsidR="00D37333">
        <w:rPr>
          <w:rFonts w:ascii="Times New Roman" w:hAnsi="Times New Roman" w:cs="Times New Roman"/>
          <w:sz w:val="24"/>
          <w:szCs w:val="24"/>
        </w:rPr>
        <w:tab/>
      </w:r>
      <w:r w:rsidRPr="00B60257">
        <w:rPr>
          <w:rFonts w:ascii="Times New Roman" w:hAnsi="Times New Roman" w:cs="Times New Roman"/>
          <w:sz w:val="24"/>
          <w:szCs w:val="24"/>
        </w:rPr>
        <w:t>. . .</w:t>
      </w:r>
    </w:p>
    <w:p w14:paraId="2203505A" w14:textId="77777777" w:rsidR="005B742B" w:rsidRPr="00B60257" w:rsidRDefault="005B742B" w:rsidP="00AC13E8">
      <w:pPr>
        <w:tabs>
          <w:tab w:val="left" w:pos="2835"/>
        </w:tabs>
        <w:autoSpaceDE w:val="0"/>
        <w:autoSpaceDN w:val="0"/>
        <w:adjustRightInd w:val="0"/>
        <w:spacing w:before="120" w:after="0" w:line="360" w:lineRule="auto"/>
        <w:ind w:left="2835" w:hanging="708"/>
        <w:jc w:val="both"/>
        <w:rPr>
          <w:rFonts w:ascii="Times New Roman" w:hAnsi="Times New Roman" w:cs="Times New Roman"/>
          <w:sz w:val="24"/>
          <w:szCs w:val="24"/>
        </w:rPr>
      </w:pPr>
      <w:r w:rsidRPr="00B60257">
        <w:rPr>
          <w:rFonts w:ascii="Times New Roman" w:hAnsi="Times New Roman" w:cs="Times New Roman"/>
          <w:sz w:val="24"/>
          <w:szCs w:val="24"/>
        </w:rPr>
        <w:t xml:space="preserve">(c) </w:t>
      </w:r>
      <w:r w:rsidR="00D37333">
        <w:rPr>
          <w:rFonts w:ascii="Times New Roman" w:hAnsi="Times New Roman" w:cs="Times New Roman"/>
          <w:sz w:val="24"/>
          <w:szCs w:val="24"/>
        </w:rPr>
        <w:tab/>
      </w:r>
      <w:r w:rsidRPr="00B60257">
        <w:rPr>
          <w:rFonts w:ascii="Times New Roman" w:hAnsi="Times New Roman" w:cs="Times New Roman"/>
          <w:sz w:val="24"/>
          <w:szCs w:val="24"/>
        </w:rPr>
        <w:t xml:space="preserve">. . . </w:t>
      </w:r>
      <w:r w:rsidR="00A1547E" w:rsidRPr="00B60257">
        <w:rPr>
          <w:rFonts w:ascii="Times New Roman" w:hAnsi="Times New Roman" w:cs="Times New Roman"/>
          <w:sz w:val="24"/>
          <w:szCs w:val="24"/>
        </w:rPr>
        <w:t>wilfully hinders, resists or obstructs the Chairperson or any officer in the exercise of any power contemplated in regulation 10(1) or (2);</w:t>
      </w:r>
    </w:p>
    <w:p w14:paraId="742E523A" w14:textId="77777777" w:rsidR="005B742B" w:rsidRPr="00B60257" w:rsidRDefault="005B742B" w:rsidP="00F62F3C">
      <w:pPr>
        <w:autoSpaceDE w:val="0"/>
        <w:autoSpaceDN w:val="0"/>
        <w:adjustRightInd w:val="0"/>
        <w:spacing w:before="120" w:after="0" w:line="360" w:lineRule="auto"/>
        <w:ind w:left="2880" w:hanging="800"/>
        <w:jc w:val="both"/>
        <w:rPr>
          <w:rFonts w:ascii="Times New Roman" w:hAnsi="Times New Roman" w:cs="Times New Roman"/>
          <w:sz w:val="24"/>
          <w:szCs w:val="24"/>
        </w:rPr>
      </w:pPr>
      <w:r w:rsidRPr="00B60257">
        <w:rPr>
          <w:rFonts w:ascii="Times New Roman" w:hAnsi="Times New Roman" w:cs="Times New Roman"/>
          <w:sz w:val="24"/>
          <w:szCs w:val="24"/>
        </w:rPr>
        <w:t>(d</w:t>
      </w:r>
      <w:r w:rsidR="00846F19" w:rsidRPr="00B60257">
        <w:rPr>
          <w:rFonts w:ascii="Times New Roman" w:hAnsi="Times New Roman" w:cs="Times New Roman"/>
          <w:sz w:val="24"/>
          <w:szCs w:val="24"/>
        </w:rPr>
        <w:t xml:space="preserve">) </w:t>
      </w:r>
      <w:r w:rsidR="00846F19" w:rsidRPr="00B60257">
        <w:rPr>
          <w:rFonts w:ascii="Times New Roman" w:hAnsi="Times New Roman" w:cs="Times New Roman"/>
          <w:sz w:val="24"/>
          <w:szCs w:val="24"/>
        </w:rPr>
        <w:tab/>
      </w:r>
      <w:r w:rsidRPr="00B60257">
        <w:rPr>
          <w:rFonts w:ascii="Times New Roman" w:hAnsi="Times New Roman" w:cs="Times New Roman"/>
          <w:sz w:val="24"/>
          <w:szCs w:val="24"/>
        </w:rPr>
        <w:t>refuses or fails, without sufficient cause, to submit, within a</w:t>
      </w:r>
      <w:r w:rsidR="00D37333">
        <w:rPr>
          <w:rFonts w:ascii="Times New Roman" w:hAnsi="Times New Roman" w:cs="Times New Roman"/>
          <w:sz w:val="24"/>
          <w:szCs w:val="24"/>
        </w:rPr>
        <w:t xml:space="preserve"> </w:t>
      </w:r>
      <w:r w:rsidRPr="00B60257">
        <w:rPr>
          <w:rFonts w:ascii="Times New Roman" w:hAnsi="Times New Roman" w:cs="Times New Roman"/>
          <w:sz w:val="24"/>
          <w:szCs w:val="24"/>
        </w:rPr>
        <w:t>period fixed by the Chairperson or at all, an affidavit or affirmed</w:t>
      </w:r>
      <w:r w:rsidR="00D37333">
        <w:rPr>
          <w:rFonts w:ascii="Times New Roman" w:hAnsi="Times New Roman" w:cs="Times New Roman"/>
          <w:sz w:val="24"/>
          <w:szCs w:val="24"/>
        </w:rPr>
        <w:t xml:space="preserve"> </w:t>
      </w:r>
      <w:r w:rsidRPr="00B60257">
        <w:rPr>
          <w:rFonts w:ascii="Times New Roman" w:hAnsi="Times New Roman" w:cs="Times New Roman"/>
          <w:sz w:val="24"/>
          <w:szCs w:val="24"/>
        </w:rPr>
        <w:t>declaration pursuant to a directive issued by the Chairperson</w:t>
      </w:r>
      <w:r w:rsidR="00D37333">
        <w:rPr>
          <w:rFonts w:ascii="Times New Roman" w:hAnsi="Times New Roman" w:cs="Times New Roman"/>
          <w:sz w:val="24"/>
          <w:szCs w:val="24"/>
        </w:rPr>
        <w:t xml:space="preserve"> </w:t>
      </w:r>
      <w:r w:rsidRPr="00B60257">
        <w:rPr>
          <w:rFonts w:ascii="Times New Roman" w:hAnsi="Times New Roman" w:cs="Times New Roman"/>
          <w:sz w:val="24"/>
          <w:szCs w:val="24"/>
        </w:rPr>
        <w:t>under regulation 10(6); or</w:t>
      </w:r>
    </w:p>
    <w:p w14:paraId="30156A7D" w14:textId="77777777" w:rsidR="00846F19" w:rsidRPr="00B60257" w:rsidRDefault="005B742B" w:rsidP="00F62F3C">
      <w:pPr>
        <w:autoSpaceDE w:val="0"/>
        <w:autoSpaceDN w:val="0"/>
        <w:adjustRightInd w:val="0"/>
        <w:spacing w:before="120" w:after="0" w:line="360" w:lineRule="auto"/>
        <w:ind w:left="2880" w:hanging="800"/>
        <w:jc w:val="both"/>
        <w:rPr>
          <w:rFonts w:ascii="Times New Roman" w:hAnsi="Times New Roman" w:cs="Times New Roman"/>
          <w:sz w:val="24"/>
          <w:szCs w:val="24"/>
        </w:rPr>
      </w:pPr>
      <w:r w:rsidRPr="00B60257">
        <w:rPr>
          <w:rFonts w:ascii="Times New Roman" w:hAnsi="Times New Roman" w:cs="Times New Roman"/>
          <w:sz w:val="24"/>
          <w:szCs w:val="24"/>
        </w:rPr>
        <w:t>(</w:t>
      </w:r>
      <w:proofErr w:type="gramStart"/>
      <w:r w:rsidRPr="00B60257">
        <w:rPr>
          <w:rFonts w:ascii="Times New Roman" w:hAnsi="Times New Roman" w:cs="Times New Roman"/>
          <w:sz w:val="24"/>
          <w:szCs w:val="24"/>
        </w:rPr>
        <w:t>e</w:t>
      </w:r>
      <w:proofErr w:type="gramEnd"/>
      <w:r w:rsidRPr="00B60257">
        <w:rPr>
          <w:rFonts w:ascii="Times New Roman" w:hAnsi="Times New Roman" w:cs="Times New Roman"/>
          <w:sz w:val="24"/>
          <w:szCs w:val="24"/>
        </w:rPr>
        <w:t xml:space="preserve">) </w:t>
      </w:r>
      <w:r w:rsidRPr="00B60257">
        <w:rPr>
          <w:rFonts w:ascii="Times New Roman" w:hAnsi="Times New Roman" w:cs="Times New Roman"/>
          <w:sz w:val="24"/>
          <w:szCs w:val="24"/>
        </w:rPr>
        <w:tab/>
      </w:r>
      <w:r w:rsidR="00846F19" w:rsidRPr="00B60257">
        <w:rPr>
          <w:rFonts w:ascii="Times New Roman" w:hAnsi="Times New Roman" w:cs="Times New Roman"/>
          <w:sz w:val="24"/>
          <w:szCs w:val="24"/>
        </w:rPr>
        <w:t>contravenes a provision of regulation 11, is guilty of an offence and liable on conviction -</w:t>
      </w:r>
    </w:p>
    <w:p w14:paraId="40A31B25" w14:textId="77777777" w:rsidR="005B742B" w:rsidRPr="00B60257" w:rsidRDefault="005B742B" w:rsidP="00F62F3C">
      <w:pPr>
        <w:autoSpaceDE w:val="0"/>
        <w:autoSpaceDN w:val="0"/>
        <w:adjustRightInd w:val="0"/>
        <w:spacing w:before="120" w:after="0" w:line="360" w:lineRule="auto"/>
        <w:ind w:left="3600" w:hanging="720"/>
        <w:jc w:val="both"/>
        <w:rPr>
          <w:rFonts w:ascii="Times New Roman" w:hAnsi="Times New Roman" w:cs="Times New Roman"/>
          <w:sz w:val="24"/>
          <w:szCs w:val="24"/>
        </w:rPr>
      </w:pPr>
      <w:r w:rsidRPr="00B60257">
        <w:rPr>
          <w:rFonts w:ascii="Times New Roman" w:hAnsi="Times New Roman" w:cs="Times New Roman"/>
          <w:sz w:val="24"/>
          <w:szCs w:val="24"/>
        </w:rPr>
        <w:t xml:space="preserve">(i) </w:t>
      </w:r>
      <w:r w:rsidRPr="00B60257">
        <w:rPr>
          <w:rFonts w:ascii="Times New Roman" w:hAnsi="Times New Roman" w:cs="Times New Roman"/>
          <w:sz w:val="24"/>
          <w:szCs w:val="24"/>
        </w:rPr>
        <w:tab/>
      </w:r>
      <w:proofErr w:type="gramStart"/>
      <w:r w:rsidRPr="00B60257">
        <w:rPr>
          <w:rFonts w:ascii="Times New Roman" w:hAnsi="Times New Roman" w:cs="Times New Roman"/>
          <w:sz w:val="24"/>
          <w:szCs w:val="24"/>
        </w:rPr>
        <w:t>in</w:t>
      </w:r>
      <w:proofErr w:type="gramEnd"/>
      <w:r w:rsidRPr="00B60257">
        <w:rPr>
          <w:rFonts w:ascii="Times New Roman" w:hAnsi="Times New Roman" w:cs="Times New Roman"/>
          <w:sz w:val="24"/>
          <w:szCs w:val="24"/>
        </w:rPr>
        <w:t xml:space="preserve"> the case of an offence referred to in paragraph (a), (c),</w:t>
      </w:r>
    </w:p>
    <w:p w14:paraId="4C553D32" w14:textId="77777777" w:rsidR="005B742B" w:rsidRPr="00B60257" w:rsidRDefault="005B742B" w:rsidP="00F62F3C">
      <w:pPr>
        <w:autoSpaceDE w:val="0"/>
        <w:autoSpaceDN w:val="0"/>
        <w:adjustRightInd w:val="0"/>
        <w:spacing w:before="120" w:after="0" w:line="360" w:lineRule="auto"/>
        <w:ind w:left="3600"/>
        <w:jc w:val="both"/>
        <w:rPr>
          <w:rFonts w:ascii="Times New Roman" w:hAnsi="Times New Roman" w:cs="Times New Roman"/>
          <w:sz w:val="24"/>
          <w:szCs w:val="24"/>
        </w:rPr>
      </w:pPr>
      <w:r w:rsidRPr="00B60257">
        <w:rPr>
          <w:rFonts w:ascii="Times New Roman" w:hAnsi="Times New Roman" w:cs="Times New Roman"/>
          <w:sz w:val="24"/>
          <w:szCs w:val="24"/>
        </w:rPr>
        <w:t xml:space="preserve">(d) </w:t>
      </w:r>
      <w:proofErr w:type="gramStart"/>
      <w:r w:rsidRPr="00B60257">
        <w:rPr>
          <w:rFonts w:ascii="Times New Roman" w:hAnsi="Times New Roman" w:cs="Times New Roman"/>
          <w:sz w:val="24"/>
          <w:szCs w:val="24"/>
        </w:rPr>
        <w:t>or</w:t>
      </w:r>
      <w:proofErr w:type="gramEnd"/>
      <w:r w:rsidRPr="00B60257">
        <w:rPr>
          <w:rFonts w:ascii="Times New Roman" w:hAnsi="Times New Roman" w:cs="Times New Roman"/>
          <w:sz w:val="24"/>
          <w:szCs w:val="24"/>
        </w:rPr>
        <w:t xml:space="preserve"> (e), to a fine, or to imprisonment for a period not</w:t>
      </w:r>
    </w:p>
    <w:p w14:paraId="7D19906F" w14:textId="77777777" w:rsidR="00846F19" w:rsidRPr="00B60257" w:rsidRDefault="005B742B" w:rsidP="00F62F3C">
      <w:pPr>
        <w:autoSpaceDE w:val="0"/>
        <w:autoSpaceDN w:val="0"/>
        <w:adjustRightInd w:val="0"/>
        <w:spacing w:before="120" w:after="0" w:line="360" w:lineRule="auto"/>
        <w:ind w:left="3600"/>
        <w:jc w:val="both"/>
        <w:rPr>
          <w:rFonts w:ascii="Times New Roman" w:hAnsi="Times New Roman" w:cs="Times New Roman"/>
          <w:sz w:val="24"/>
          <w:szCs w:val="24"/>
        </w:rPr>
      </w:pPr>
      <w:proofErr w:type="gramStart"/>
      <w:r w:rsidRPr="00B60257">
        <w:rPr>
          <w:rFonts w:ascii="Times New Roman" w:hAnsi="Times New Roman" w:cs="Times New Roman"/>
          <w:sz w:val="24"/>
          <w:szCs w:val="24"/>
        </w:rPr>
        <w:t>exceeding</w:t>
      </w:r>
      <w:proofErr w:type="gramEnd"/>
      <w:r w:rsidRPr="00B60257">
        <w:rPr>
          <w:rFonts w:ascii="Times New Roman" w:hAnsi="Times New Roman" w:cs="Times New Roman"/>
          <w:sz w:val="24"/>
          <w:szCs w:val="24"/>
        </w:rPr>
        <w:t xml:space="preserve"> 12 months; or </w:t>
      </w:r>
    </w:p>
    <w:p w14:paraId="58C6FA65" w14:textId="77777777" w:rsidR="005B742B" w:rsidRPr="00B60257" w:rsidRDefault="005B742B" w:rsidP="00F62F3C">
      <w:pPr>
        <w:keepNext/>
        <w:autoSpaceDE w:val="0"/>
        <w:autoSpaceDN w:val="0"/>
        <w:adjustRightInd w:val="0"/>
        <w:spacing w:before="120" w:after="0" w:line="360" w:lineRule="auto"/>
        <w:ind w:left="3600" w:hanging="720"/>
        <w:jc w:val="both"/>
        <w:rPr>
          <w:rFonts w:ascii="Times New Roman" w:hAnsi="Times New Roman" w:cs="Times New Roman"/>
          <w:sz w:val="24"/>
          <w:szCs w:val="24"/>
        </w:rPr>
      </w:pPr>
      <w:r w:rsidRPr="00B60257">
        <w:rPr>
          <w:rFonts w:ascii="Times New Roman" w:hAnsi="Times New Roman" w:cs="Times New Roman"/>
          <w:sz w:val="24"/>
          <w:szCs w:val="24"/>
        </w:rPr>
        <w:lastRenderedPageBreak/>
        <w:t xml:space="preserve">(ii) </w:t>
      </w:r>
      <w:r w:rsidRPr="00B60257">
        <w:rPr>
          <w:rFonts w:ascii="Times New Roman" w:hAnsi="Times New Roman" w:cs="Times New Roman"/>
          <w:sz w:val="24"/>
          <w:szCs w:val="24"/>
        </w:rPr>
        <w:tab/>
      </w:r>
      <w:proofErr w:type="gramStart"/>
      <w:r w:rsidRPr="00B60257">
        <w:rPr>
          <w:rFonts w:ascii="Times New Roman" w:hAnsi="Times New Roman" w:cs="Times New Roman"/>
          <w:sz w:val="24"/>
          <w:szCs w:val="24"/>
        </w:rPr>
        <w:t>in</w:t>
      </w:r>
      <w:proofErr w:type="gramEnd"/>
      <w:r w:rsidRPr="00B60257">
        <w:rPr>
          <w:rFonts w:ascii="Times New Roman" w:hAnsi="Times New Roman" w:cs="Times New Roman"/>
          <w:sz w:val="24"/>
          <w:szCs w:val="24"/>
        </w:rPr>
        <w:t xml:space="preserve"> the case of an offence referred to in paragraph (b), to a</w:t>
      </w:r>
    </w:p>
    <w:p w14:paraId="6480C922" w14:textId="77777777" w:rsidR="005B742B" w:rsidRPr="00B60257" w:rsidRDefault="005B742B" w:rsidP="00F62F3C">
      <w:pPr>
        <w:keepNext/>
        <w:autoSpaceDE w:val="0"/>
        <w:autoSpaceDN w:val="0"/>
        <w:adjustRightInd w:val="0"/>
        <w:spacing w:before="120" w:after="0" w:line="360" w:lineRule="auto"/>
        <w:ind w:left="3600"/>
        <w:jc w:val="both"/>
        <w:rPr>
          <w:rFonts w:ascii="Times New Roman" w:hAnsi="Times New Roman" w:cs="Times New Roman"/>
          <w:sz w:val="24"/>
          <w:szCs w:val="24"/>
        </w:rPr>
      </w:pPr>
      <w:proofErr w:type="gramStart"/>
      <w:r w:rsidRPr="00B60257">
        <w:rPr>
          <w:rFonts w:ascii="Times New Roman" w:hAnsi="Times New Roman" w:cs="Times New Roman"/>
          <w:sz w:val="24"/>
          <w:szCs w:val="24"/>
        </w:rPr>
        <w:t>fine</w:t>
      </w:r>
      <w:proofErr w:type="gramEnd"/>
      <w:r w:rsidRPr="00B60257">
        <w:rPr>
          <w:rFonts w:ascii="Times New Roman" w:hAnsi="Times New Roman" w:cs="Times New Roman"/>
          <w:sz w:val="24"/>
          <w:szCs w:val="24"/>
        </w:rPr>
        <w:t>, or to imprisonment for a period not exceeding six</w:t>
      </w:r>
    </w:p>
    <w:p w14:paraId="3BB11264" w14:textId="77777777" w:rsidR="00846F19" w:rsidRPr="00B60257" w:rsidRDefault="005B742B" w:rsidP="00F62F3C">
      <w:pPr>
        <w:autoSpaceDE w:val="0"/>
        <w:autoSpaceDN w:val="0"/>
        <w:adjustRightInd w:val="0"/>
        <w:spacing w:after="0" w:line="360" w:lineRule="auto"/>
        <w:ind w:left="3600"/>
        <w:jc w:val="both"/>
        <w:rPr>
          <w:rFonts w:ascii="Times New Roman" w:hAnsi="Times New Roman" w:cs="Times New Roman"/>
          <w:sz w:val="24"/>
          <w:szCs w:val="24"/>
        </w:rPr>
      </w:pPr>
      <w:proofErr w:type="gramStart"/>
      <w:r w:rsidRPr="00B60257">
        <w:rPr>
          <w:rFonts w:ascii="Times New Roman" w:hAnsi="Times New Roman" w:cs="Times New Roman"/>
          <w:sz w:val="24"/>
          <w:szCs w:val="24"/>
        </w:rPr>
        <w:t>months</w:t>
      </w:r>
      <w:proofErr w:type="gramEnd"/>
      <w:r w:rsidRPr="00B60257">
        <w:rPr>
          <w:rFonts w:ascii="Times New Roman" w:hAnsi="Times New Roman" w:cs="Times New Roman"/>
          <w:sz w:val="24"/>
          <w:szCs w:val="24"/>
        </w:rPr>
        <w:t>.”</w:t>
      </w:r>
    </w:p>
    <w:p w14:paraId="131B5588" w14:textId="77777777" w:rsidR="00846F19" w:rsidRPr="00B60257" w:rsidRDefault="00846F19" w:rsidP="00F62F3C">
      <w:pPr>
        <w:spacing w:before="480" w:after="0" w:line="360" w:lineRule="auto"/>
        <w:ind w:left="680"/>
        <w:jc w:val="both"/>
        <w:rPr>
          <w:rFonts w:ascii="Times New Roman" w:eastAsia="Calibri" w:hAnsi="Times New Roman" w:cs="Times New Roman"/>
          <w:iCs/>
          <w:color w:val="000000"/>
          <w:sz w:val="24"/>
          <w:szCs w:val="24"/>
          <w:lang w:val="en-GB"/>
        </w:rPr>
      </w:pPr>
    </w:p>
    <w:bookmarkEnd w:id="0"/>
    <w:p w14:paraId="1AACF5A9" w14:textId="104535E4" w:rsidR="00846F19" w:rsidRPr="00B60257" w:rsidRDefault="000857B6" w:rsidP="00F62F3C">
      <w:pPr>
        <w:autoSpaceDE w:val="0"/>
        <w:autoSpaceDN w:val="0"/>
        <w:adjustRightInd w:val="0"/>
        <w:spacing w:after="240" w:line="360" w:lineRule="auto"/>
        <w:jc w:val="both"/>
        <w:rPr>
          <w:rFonts w:ascii="Times New Roman" w:eastAsia="Times New Roman" w:hAnsi="Times New Roman" w:cs="Times New Roman"/>
          <w:b/>
          <w:bCs/>
          <w:sz w:val="24"/>
          <w:szCs w:val="24"/>
        </w:rPr>
      </w:pPr>
      <w:r w:rsidRPr="00B60257">
        <w:rPr>
          <w:rFonts w:ascii="Times New Roman" w:eastAsia="Times New Roman" w:hAnsi="Times New Roman" w:cs="Times New Roman"/>
          <w:b/>
          <w:bCs/>
          <w:sz w:val="24"/>
          <w:szCs w:val="24"/>
        </w:rPr>
        <w:t>SIGNED</w:t>
      </w:r>
      <w:r w:rsidR="00846F19" w:rsidRPr="00B60257">
        <w:rPr>
          <w:rFonts w:ascii="Times New Roman" w:eastAsia="Times New Roman" w:hAnsi="Times New Roman" w:cs="Times New Roman"/>
          <w:b/>
          <w:bCs/>
          <w:sz w:val="24"/>
          <w:szCs w:val="24"/>
        </w:rPr>
        <w:t xml:space="preserve"> IN JOHANNESBURG ON THIS______</w:t>
      </w:r>
      <w:r w:rsidR="005B742B" w:rsidRPr="00B60257">
        <w:rPr>
          <w:rFonts w:ascii="Times New Roman" w:eastAsia="Times New Roman" w:hAnsi="Times New Roman" w:cs="Times New Roman"/>
          <w:b/>
          <w:bCs/>
          <w:sz w:val="24"/>
          <w:szCs w:val="24"/>
        </w:rPr>
        <w:t xml:space="preserve">DAY OF </w:t>
      </w:r>
      <w:r w:rsidR="0006531F">
        <w:rPr>
          <w:rFonts w:ascii="Times New Roman" w:eastAsia="Times New Roman" w:hAnsi="Times New Roman" w:cs="Times New Roman"/>
          <w:b/>
          <w:bCs/>
          <w:sz w:val="24"/>
          <w:szCs w:val="24"/>
        </w:rPr>
        <w:t xml:space="preserve">NOVEMBER </w:t>
      </w:r>
      <w:r w:rsidR="005B742B" w:rsidRPr="00B60257">
        <w:rPr>
          <w:rFonts w:ascii="Times New Roman" w:eastAsia="Times New Roman" w:hAnsi="Times New Roman" w:cs="Times New Roman"/>
          <w:b/>
          <w:bCs/>
          <w:sz w:val="24"/>
          <w:szCs w:val="24"/>
        </w:rPr>
        <w:t>2020</w:t>
      </w:r>
      <w:r w:rsidR="00846F19" w:rsidRPr="00B60257">
        <w:rPr>
          <w:rFonts w:ascii="Times New Roman" w:eastAsia="Times New Roman" w:hAnsi="Times New Roman" w:cs="Times New Roman"/>
          <w:b/>
          <w:bCs/>
          <w:sz w:val="24"/>
          <w:szCs w:val="24"/>
        </w:rPr>
        <w:t>.</w:t>
      </w:r>
    </w:p>
    <w:p w14:paraId="78591129" w14:textId="77777777" w:rsidR="00846F19" w:rsidRPr="00B60257" w:rsidRDefault="00846F19" w:rsidP="00F62F3C">
      <w:pPr>
        <w:spacing w:after="0" w:line="360" w:lineRule="auto"/>
        <w:jc w:val="both"/>
        <w:rPr>
          <w:rFonts w:ascii="Times New Roman" w:hAnsi="Times New Roman" w:cs="Times New Roman"/>
          <w:b/>
          <w:bCs/>
          <w:sz w:val="24"/>
          <w:szCs w:val="24"/>
          <w:lang w:val="en-US"/>
        </w:rPr>
      </w:pPr>
    </w:p>
    <w:p w14:paraId="0BF437A7" w14:textId="77777777" w:rsidR="00846F19" w:rsidRPr="00B60257" w:rsidRDefault="00846F19" w:rsidP="00F62F3C">
      <w:pPr>
        <w:spacing w:after="0" w:line="360" w:lineRule="auto"/>
        <w:jc w:val="both"/>
        <w:rPr>
          <w:rFonts w:ascii="Times New Roman" w:hAnsi="Times New Roman" w:cs="Times New Roman"/>
          <w:b/>
          <w:bCs/>
          <w:sz w:val="24"/>
          <w:szCs w:val="24"/>
          <w:lang w:val="en-US"/>
        </w:rPr>
      </w:pPr>
      <w:r w:rsidRPr="00B60257">
        <w:rPr>
          <w:rFonts w:ascii="Times New Roman" w:hAnsi="Times New Roman" w:cs="Times New Roman"/>
          <w:b/>
          <w:bCs/>
          <w:sz w:val="24"/>
          <w:szCs w:val="24"/>
          <w:lang w:val="en-US"/>
        </w:rPr>
        <w:t>_________________</w:t>
      </w:r>
      <w:r w:rsidR="00550A7C" w:rsidRPr="00B60257">
        <w:rPr>
          <w:rFonts w:ascii="Times New Roman" w:hAnsi="Times New Roman" w:cs="Times New Roman"/>
          <w:b/>
          <w:bCs/>
          <w:sz w:val="24"/>
          <w:szCs w:val="24"/>
          <w:lang w:val="en-US"/>
        </w:rPr>
        <w:t>______</w:t>
      </w:r>
    </w:p>
    <w:p w14:paraId="3307A88F" w14:textId="77777777" w:rsidR="00846F19" w:rsidRPr="00B60257" w:rsidRDefault="00846F19" w:rsidP="00F62F3C">
      <w:pPr>
        <w:spacing w:after="0" w:line="240" w:lineRule="auto"/>
        <w:jc w:val="both"/>
        <w:rPr>
          <w:rFonts w:ascii="Times New Roman" w:hAnsi="Times New Roman" w:cs="Times New Roman"/>
          <w:b/>
          <w:bCs/>
          <w:sz w:val="24"/>
          <w:szCs w:val="24"/>
          <w:lang w:val="en-US"/>
        </w:rPr>
      </w:pPr>
      <w:r w:rsidRPr="00B60257">
        <w:rPr>
          <w:rFonts w:ascii="Times New Roman" w:hAnsi="Times New Roman" w:cs="Times New Roman"/>
          <w:b/>
          <w:bCs/>
          <w:sz w:val="24"/>
          <w:szCs w:val="24"/>
          <w:lang w:val="en-US"/>
        </w:rPr>
        <w:t>JUSTICE RMM ZONDO</w:t>
      </w:r>
    </w:p>
    <w:p w14:paraId="47DA33D7" w14:textId="77777777" w:rsidR="00846F19" w:rsidRPr="00B60257" w:rsidRDefault="00846F19" w:rsidP="00F62F3C">
      <w:pPr>
        <w:spacing w:after="80" w:line="360" w:lineRule="auto"/>
        <w:jc w:val="both"/>
        <w:rPr>
          <w:rFonts w:ascii="Times New Roman" w:eastAsia="Times New Roman" w:hAnsi="Times New Roman" w:cs="Times New Roman"/>
          <w:b/>
          <w:sz w:val="24"/>
          <w:szCs w:val="24"/>
        </w:rPr>
      </w:pPr>
      <w:r w:rsidRPr="00B60257">
        <w:rPr>
          <w:rFonts w:ascii="Times New Roman" w:eastAsia="Times New Roman" w:hAnsi="Times New Roman" w:cs="Times New Roman"/>
          <w:b/>
          <w:sz w:val="24"/>
          <w:szCs w:val="24"/>
        </w:rPr>
        <w:t>DEPUTY CHIEF JUSTICE OF THE REPUBLIC OF SOUTH AFRICA</w:t>
      </w:r>
    </w:p>
    <w:p w14:paraId="19039A4C" w14:textId="77777777" w:rsidR="00846F19" w:rsidRPr="00B60257" w:rsidRDefault="00846F19" w:rsidP="00F62F3C">
      <w:pPr>
        <w:spacing w:after="80" w:line="360" w:lineRule="auto"/>
        <w:jc w:val="both"/>
        <w:rPr>
          <w:rFonts w:ascii="Times New Roman" w:eastAsia="Times New Roman" w:hAnsi="Times New Roman" w:cs="Times New Roman"/>
          <w:b/>
          <w:sz w:val="24"/>
          <w:szCs w:val="24"/>
        </w:rPr>
      </w:pPr>
      <w:proofErr w:type="gramStart"/>
      <w:r w:rsidRPr="00B60257">
        <w:rPr>
          <w:rFonts w:ascii="Times New Roman" w:eastAsia="Times New Roman" w:hAnsi="Times New Roman" w:cs="Times New Roman"/>
          <w:b/>
          <w:sz w:val="24"/>
          <w:szCs w:val="24"/>
        </w:rPr>
        <w:t>and</w:t>
      </w:r>
      <w:proofErr w:type="gramEnd"/>
    </w:p>
    <w:p w14:paraId="3A430B42" w14:textId="77777777" w:rsidR="00035681" w:rsidRPr="006B17CC" w:rsidRDefault="00846F19" w:rsidP="006B17CC">
      <w:pPr>
        <w:spacing w:after="0" w:line="360" w:lineRule="auto"/>
        <w:jc w:val="both"/>
        <w:rPr>
          <w:rFonts w:ascii="Times New Roman" w:eastAsia="Times New Roman" w:hAnsi="Times New Roman" w:cs="Times New Roman"/>
          <w:b/>
          <w:sz w:val="24"/>
          <w:szCs w:val="24"/>
        </w:rPr>
      </w:pPr>
      <w:r w:rsidRPr="00B60257">
        <w:rPr>
          <w:rFonts w:ascii="Times New Roman" w:eastAsia="Times New Roman" w:hAnsi="Times New Roman" w:cs="Times New Roman"/>
          <w:b/>
          <w:sz w:val="24"/>
          <w:szCs w:val="24"/>
        </w:rPr>
        <w:t>CHAIRPERSON: JUDICIAL COMMISSION OF INQUIRY INTO ALLEGATIONS OF STATE CAPTURE, CORRUPTION AND FRAUD IN THE PUBLIC SECTOR INCLUDING ORGANS OF STATE</w:t>
      </w:r>
    </w:p>
    <w:sectPr w:rsidR="00035681" w:rsidRPr="006B17CC">
      <w:footerReference w:type="default" r:id="rId12"/>
      <w:footnotePr>
        <w:numFmt w:val="chicago"/>
      </w:foot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BC8611" w14:textId="77777777" w:rsidR="006E6031" w:rsidRDefault="006E6031" w:rsidP="00846F19">
      <w:pPr>
        <w:spacing w:after="0" w:line="240" w:lineRule="auto"/>
      </w:pPr>
      <w:r>
        <w:separator/>
      </w:r>
    </w:p>
  </w:endnote>
  <w:endnote w:type="continuationSeparator" w:id="0">
    <w:p w14:paraId="34B1B22C" w14:textId="77777777" w:rsidR="006E6031" w:rsidRDefault="006E6031" w:rsidP="00846F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2202633"/>
      <w:docPartObj>
        <w:docPartGallery w:val="Page Numbers (Bottom of Page)"/>
        <w:docPartUnique/>
      </w:docPartObj>
    </w:sdtPr>
    <w:sdtEndPr>
      <w:rPr>
        <w:rFonts w:ascii="Times New Roman" w:hAnsi="Times New Roman" w:cs="Times New Roman"/>
        <w:noProof/>
        <w:sz w:val="24"/>
        <w:szCs w:val="24"/>
      </w:rPr>
    </w:sdtEndPr>
    <w:sdtContent>
      <w:p w14:paraId="2AACB882" w14:textId="702E1E5D" w:rsidR="00231BD2" w:rsidRPr="00CD2BF7" w:rsidRDefault="0002577B">
        <w:pPr>
          <w:pStyle w:val="Footer"/>
          <w:jc w:val="right"/>
          <w:rPr>
            <w:rFonts w:ascii="Times New Roman" w:hAnsi="Times New Roman" w:cs="Times New Roman"/>
            <w:sz w:val="24"/>
            <w:szCs w:val="24"/>
          </w:rPr>
        </w:pPr>
        <w:r w:rsidRPr="00CD2BF7">
          <w:rPr>
            <w:rFonts w:ascii="Times New Roman" w:hAnsi="Times New Roman" w:cs="Times New Roman"/>
            <w:sz w:val="24"/>
            <w:szCs w:val="24"/>
          </w:rPr>
          <w:fldChar w:fldCharType="begin"/>
        </w:r>
        <w:r w:rsidRPr="00CD2BF7">
          <w:rPr>
            <w:rFonts w:ascii="Times New Roman" w:hAnsi="Times New Roman" w:cs="Times New Roman"/>
            <w:sz w:val="24"/>
            <w:szCs w:val="24"/>
          </w:rPr>
          <w:instrText xml:space="preserve"> PAGE   \* MERGEFORMAT </w:instrText>
        </w:r>
        <w:r w:rsidRPr="00CD2BF7">
          <w:rPr>
            <w:rFonts w:ascii="Times New Roman" w:hAnsi="Times New Roman" w:cs="Times New Roman"/>
            <w:sz w:val="24"/>
            <w:szCs w:val="24"/>
          </w:rPr>
          <w:fldChar w:fldCharType="separate"/>
        </w:r>
        <w:r w:rsidR="00EE077D">
          <w:rPr>
            <w:rFonts w:ascii="Times New Roman" w:hAnsi="Times New Roman" w:cs="Times New Roman"/>
            <w:noProof/>
            <w:sz w:val="24"/>
            <w:szCs w:val="24"/>
          </w:rPr>
          <w:t>7</w:t>
        </w:r>
        <w:r w:rsidRPr="00CD2BF7">
          <w:rPr>
            <w:rFonts w:ascii="Times New Roman" w:hAnsi="Times New Roman" w:cs="Times New Roman"/>
            <w:noProof/>
            <w:sz w:val="24"/>
            <w:szCs w:val="24"/>
          </w:rPr>
          <w:fldChar w:fldCharType="end"/>
        </w:r>
      </w:p>
    </w:sdtContent>
  </w:sdt>
  <w:p w14:paraId="3F2F21E7" w14:textId="77777777" w:rsidR="00231BD2" w:rsidRDefault="006E603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77A779" w14:textId="77777777" w:rsidR="006E6031" w:rsidRDefault="006E6031" w:rsidP="00846F19">
      <w:pPr>
        <w:spacing w:after="0" w:line="240" w:lineRule="auto"/>
      </w:pPr>
      <w:r>
        <w:separator/>
      </w:r>
    </w:p>
  </w:footnote>
  <w:footnote w:type="continuationSeparator" w:id="0">
    <w:p w14:paraId="7911E9A6" w14:textId="77777777" w:rsidR="006E6031" w:rsidRDefault="006E6031" w:rsidP="00846F19">
      <w:pPr>
        <w:spacing w:after="0" w:line="240" w:lineRule="auto"/>
      </w:pPr>
      <w:r>
        <w:continuationSeparator/>
      </w:r>
    </w:p>
  </w:footnote>
  <w:footnote w:id="1">
    <w:p w14:paraId="72E6B6B8" w14:textId="77777777" w:rsidR="00846F19" w:rsidRPr="00F3130A" w:rsidRDefault="00846F19" w:rsidP="00846F19">
      <w:pPr>
        <w:pStyle w:val="FootnoteText"/>
        <w:jc w:val="both"/>
        <w:rPr>
          <w:rFonts w:ascii="Times New Roman" w:hAnsi="Times New Roman"/>
        </w:rPr>
      </w:pPr>
      <w:r w:rsidRPr="00FD3841">
        <w:rPr>
          <w:rStyle w:val="FootnoteReference"/>
          <w:rFonts w:ascii="Times New Roman" w:hAnsi="Times New Roman"/>
        </w:rPr>
        <w:footnoteRef/>
      </w:r>
      <w:r w:rsidR="0084754A" w:rsidRPr="00FD3841">
        <w:rPr>
          <w:rFonts w:ascii="Times New Roman" w:hAnsi="Times New Roman"/>
        </w:rPr>
        <w:t xml:space="preserve"> </w:t>
      </w:r>
      <w:r w:rsidRPr="00FD3841">
        <w:rPr>
          <w:rFonts w:ascii="Times New Roman" w:hAnsi="Times New Roman"/>
        </w:rPr>
        <w:t>Regulation 10(6) of th</w:t>
      </w:r>
      <w:r w:rsidR="00D75C89" w:rsidRPr="00FD3841">
        <w:rPr>
          <w:rFonts w:ascii="Times New Roman" w:hAnsi="Times New Roman"/>
        </w:rPr>
        <w:t xml:space="preserve">e Regulations of the Commission </w:t>
      </w:r>
      <w:r w:rsidRPr="00FD3841">
        <w:rPr>
          <w:rFonts w:ascii="Times New Roman" w:hAnsi="Times New Roman"/>
        </w:rPr>
        <w:t>reads: “For the purposes of conducting an investigation</w:t>
      </w:r>
      <w:r w:rsidRPr="00F3130A">
        <w:rPr>
          <w:rFonts w:ascii="Times New Roman" w:hAnsi="Times New Roman"/>
        </w:rPr>
        <w:t xml:space="preserve"> the Chairperson may direct any person to submit an affidavit or affirmed declaration or to appear before the Commission to give evidence or to produce any document in his or her possession or under his or her control which has a bearing on the matter being investigated, and may examine such person.”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C32EAB"/>
    <w:multiLevelType w:val="multilevel"/>
    <w:tmpl w:val="1FE4D9A2"/>
    <w:lvl w:ilvl="0">
      <w:start w:val="1"/>
      <w:numFmt w:val="decimal"/>
      <w:pStyle w:val="1"/>
      <w:lvlText w:val="%1."/>
      <w:lvlJc w:val="left"/>
      <w:pPr>
        <w:tabs>
          <w:tab w:val="num" w:pos="680"/>
        </w:tabs>
        <w:ind w:left="680" w:hanging="680"/>
      </w:pPr>
      <w:rPr>
        <w:rFonts w:ascii="Times New Roman" w:eastAsia="Calibri" w:hAnsi="Times New Roman" w:cs="Times New Roman" w:hint="default"/>
        <w:color w:val="000000" w:themeColor="text1"/>
      </w:rPr>
    </w:lvl>
    <w:lvl w:ilvl="1">
      <w:start w:val="1"/>
      <w:numFmt w:val="decimal"/>
      <w:pStyle w:val="2"/>
      <w:lvlText w:val="%1.%2"/>
      <w:lvlJc w:val="left"/>
      <w:pPr>
        <w:tabs>
          <w:tab w:val="num" w:pos="1474"/>
        </w:tabs>
        <w:ind w:left="1474" w:hanging="737"/>
      </w:pPr>
      <w:rPr>
        <w:rFonts w:ascii="Times New Roman" w:hAnsi="Times New Roman" w:cs="Times New Roman" w:hint="default"/>
        <w:i w:val="0"/>
        <w:sz w:val="24"/>
      </w:rPr>
    </w:lvl>
    <w:lvl w:ilvl="2">
      <w:start w:val="1"/>
      <w:numFmt w:val="decimal"/>
      <w:pStyle w:val="3"/>
      <w:lvlText w:val="%1.%2.%3"/>
      <w:lvlJc w:val="left"/>
      <w:pPr>
        <w:tabs>
          <w:tab w:val="num" w:pos="2552"/>
        </w:tabs>
        <w:ind w:left="2552" w:hanging="1134"/>
      </w:pPr>
      <w:rPr>
        <w:rFonts w:ascii="Times New Roman" w:hAnsi="Times New Roman" w:cs="Times New Roman" w:hint="default"/>
      </w:rPr>
    </w:lvl>
    <w:lvl w:ilvl="3">
      <w:start w:val="1"/>
      <w:numFmt w:val="lowerLetter"/>
      <w:lvlText w:val="(%4)"/>
      <w:lvlJc w:val="left"/>
      <w:pPr>
        <w:tabs>
          <w:tab w:val="num" w:pos="3119"/>
        </w:tabs>
        <w:ind w:left="3119" w:hanging="567"/>
      </w:pPr>
      <w:rPr>
        <w:rFonts w:hint="default"/>
        <w:color w:val="000000" w:themeColor="text1"/>
      </w:rPr>
    </w:lvl>
    <w:lvl w:ilvl="4">
      <w:start w:val="1"/>
      <w:numFmt w:val="lowerRoman"/>
      <w:lvlText w:val="(%5)"/>
      <w:lvlJc w:val="left"/>
      <w:pPr>
        <w:tabs>
          <w:tab w:val="num" w:pos="3119"/>
        </w:tabs>
        <w:ind w:left="3119" w:hanging="567"/>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 w:numId="27">
    <w:abstractNumId w:val="0"/>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F19"/>
    <w:rsid w:val="00011FC8"/>
    <w:rsid w:val="00013CCE"/>
    <w:rsid w:val="0002577B"/>
    <w:rsid w:val="00043714"/>
    <w:rsid w:val="00044021"/>
    <w:rsid w:val="0006531F"/>
    <w:rsid w:val="000657D8"/>
    <w:rsid w:val="00072F7E"/>
    <w:rsid w:val="000755B7"/>
    <w:rsid w:val="0008447C"/>
    <w:rsid w:val="000857B6"/>
    <w:rsid w:val="000C7AF1"/>
    <w:rsid w:val="000E2F6A"/>
    <w:rsid w:val="000E3C2D"/>
    <w:rsid w:val="000F25D7"/>
    <w:rsid w:val="0013768F"/>
    <w:rsid w:val="001534EC"/>
    <w:rsid w:val="00155BC2"/>
    <w:rsid w:val="001927CE"/>
    <w:rsid w:val="001D5AD9"/>
    <w:rsid w:val="001D60A9"/>
    <w:rsid w:val="001E128B"/>
    <w:rsid w:val="00236E78"/>
    <w:rsid w:val="00263864"/>
    <w:rsid w:val="00273EB9"/>
    <w:rsid w:val="002807F5"/>
    <w:rsid w:val="00281FD5"/>
    <w:rsid w:val="002B0F66"/>
    <w:rsid w:val="002D0941"/>
    <w:rsid w:val="002D25A8"/>
    <w:rsid w:val="002D6CBB"/>
    <w:rsid w:val="002E14BD"/>
    <w:rsid w:val="002E4777"/>
    <w:rsid w:val="002E7773"/>
    <w:rsid w:val="002F182D"/>
    <w:rsid w:val="002F69D5"/>
    <w:rsid w:val="0030762B"/>
    <w:rsid w:val="003127E0"/>
    <w:rsid w:val="003146F3"/>
    <w:rsid w:val="0032737E"/>
    <w:rsid w:val="00334736"/>
    <w:rsid w:val="00342FCB"/>
    <w:rsid w:val="00352E88"/>
    <w:rsid w:val="00362E53"/>
    <w:rsid w:val="00373B00"/>
    <w:rsid w:val="00385BF3"/>
    <w:rsid w:val="003924FC"/>
    <w:rsid w:val="003A0721"/>
    <w:rsid w:val="003B2329"/>
    <w:rsid w:val="003B771B"/>
    <w:rsid w:val="003E4E2F"/>
    <w:rsid w:val="003F7138"/>
    <w:rsid w:val="004240B4"/>
    <w:rsid w:val="00436100"/>
    <w:rsid w:val="004537FC"/>
    <w:rsid w:val="005011BB"/>
    <w:rsid w:val="0050753E"/>
    <w:rsid w:val="00510FBA"/>
    <w:rsid w:val="00550A7C"/>
    <w:rsid w:val="005544BC"/>
    <w:rsid w:val="00563936"/>
    <w:rsid w:val="00574CAF"/>
    <w:rsid w:val="00574E6B"/>
    <w:rsid w:val="005750D6"/>
    <w:rsid w:val="005B742B"/>
    <w:rsid w:val="005C2655"/>
    <w:rsid w:val="005C50ED"/>
    <w:rsid w:val="00610D3E"/>
    <w:rsid w:val="00620381"/>
    <w:rsid w:val="00636987"/>
    <w:rsid w:val="00655580"/>
    <w:rsid w:val="00661EEE"/>
    <w:rsid w:val="006816C6"/>
    <w:rsid w:val="00683C00"/>
    <w:rsid w:val="006921C0"/>
    <w:rsid w:val="006B17CC"/>
    <w:rsid w:val="006B275D"/>
    <w:rsid w:val="006D48B6"/>
    <w:rsid w:val="006E6031"/>
    <w:rsid w:val="006F3F78"/>
    <w:rsid w:val="00712FDE"/>
    <w:rsid w:val="00753C4A"/>
    <w:rsid w:val="00761C72"/>
    <w:rsid w:val="0076444B"/>
    <w:rsid w:val="00785A17"/>
    <w:rsid w:val="007B4FFE"/>
    <w:rsid w:val="007C1B7A"/>
    <w:rsid w:val="007D6EA4"/>
    <w:rsid w:val="007F39AE"/>
    <w:rsid w:val="007F3B85"/>
    <w:rsid w:val="007F7949"/>
    <w:rsid w:val="00822EAF"/>
    <w:rsid w:val="00846F19"/>
    <w:rsid w:val="0084754A"/>
    <w:rsid w:val="00847B76"/>
    <w:rsid w:val="0085482F"/>
    <w:rsid w:val="008631EA"/>
    <w:rsid w:val="008814BB"/>
    <w:rsid w:val="008B41ED"/>
    <w:rsid w:val="008C6104"/>
    <w:rsid w:val="008E1825"/>
    <w:rsid w:val="009541AC"/>
    <w:rsid w:val="009622C3"/>
    <w:rsid w:val="00966260"/>
    <w:rsid w:val="009755F6"/>
    <w:rsid w:val="00990DEE"/>
    <w:rsid w:val="009B168F"/>
    <w:rsid w:val="009C2B79"/>
    <w:rsid w:val="009C4C5B"/>
    <w:rsid w:val="009C6322"/>
    <w:rsid w:val="009E4EB6"/>
    <w:rsid w:val="009F30F3"/>
    <w:rsid w:val="00A1547E"/>
    <w:rsid w:val="00A23C3B"/>
    <w:rsid w:val="00A31A8C"/>
    <w:rsid w:val="00A32C8B"/>
    <w:rsid w:val="00A35A02"/>
    <w:rsid w:val="00A4766C"/>
    <w:rsid w:val="00A57183"/>
    <w:rsid w:val="00A605C6"/>
    <w:rsid w:val="00A80029"/>
    <w:rsid w:val="00A86BCD"/>
    <w:rsid w:val="00AC13E8"/>
    <w:rsid w:val="00AD747C"/>
    <w:rsid w:val="00AE2958"/>
    <w:rsid w:val="00B01D5C"/>
    <w:rsid w:val="00B21913"/>
    <w:rsid w:val="00B44E62"/>
    <w:rsid w:val="00B51EC3"/>
    <w:rsid w:val="00B53A90"/>
    <w:rsid w:val="00B60257"/>
    <w:rsid w:val="00B64F24"/>
    <w:rsid w:val="00B67794"/>
    <w:rsid w:val="00B77F3B"/>
    <w:rsid w:val="00BB44A3"/>
    <w:rsid w:val="00C002D1"/>
    <w:rsid w:val="00C47F01"/>
    <w:rsid w:val="00C51566"/>
    <w:rsid w:val="00C607B0"/>
    <w:rsid w:val="00C7799D"/>
    <w:rsid w:val="00C87E55"/>
    <w:rsid w:val="00C91304"/>
    <w:rsid w:val="00CB2D06"/>
    <w:rsid w:val="00CD2BF7"/>
    <w:rsid w:val="00CE4104"/>
    <w:rsid w:val="00D1761B"/>
    <w:rsid w:val="00D37333"/>
    <w:rsid w:val="00D47A53"/>
    <w:rsid w:val="00D70EDA"/>
    <w:rsid w:val="00D75C89"/>
    <w:rsid w:val="00DD5850"/>
    <w:rsid w:val="00DF17A9"/>
    <w:rsid w:val="00DF3429"/>
    <w:rsid w:val="00E14380"/>
    <w:rsid w:val="00E1699B"/>
    <w:rsid w:val="00E204DA"/>
    <w:rsid w:val="00E330D0"/>
    <w:rsid w:val="00E37057"/>
    <w:rsid w:val="00ED3F2A"/>
    <w:rsid w:val="00EE077D"/>
    <w:rsid w:val="00F332DA"/>
    <w:rsid w:val="00F503BE"/>
    <w:rsid w:val="00F538C0"/>
    <w:rsid w:val="00F62F3C"/>
    <w:rsid w:val="00F716A0"/>
    <w:rsid w:val="00FC5623"/>
    <w:rsid w:val="00FD3841"/>
    <w:rsid w:val="00FF2CD0"/>
    <w:rsid w:val="00FF53F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D327A1"/>
  <w15:chartTrackingRefBased/>
  <w15:docId w15:val="{24718CC4-179F-42B6-93D9-1CA31B417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846F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46F19"/>
  </w:style>
  <w:style w:type="paragraph" w:customStyle="1" w:styleId="1">
    <w:name w:val="1"/>
    <w:qFormat/>
    <w:rsid w:val="00846F19"/>
    <w:pPr>
      <w:numPr>
        <w:numId w:val="1"/>
      </w:numPr>
      <w:spacing w:before="480" w:after="0" w:line="480" w:lineRule="auto"/>
      <w:jc w:val="both"/>
    </w:pPr>
    <w:rPr>
      <w:rFonts w:ascii="Arial" w:eastAsia="Calibri" w:hAnsi="Arial" w:cs="Times New Roman"/>
      <w:iCs/>
      <w:color w:val="000000"/>
      <w:lang w:val="en-GB"/>
    </w:rPr>
  </w:style>
  <w:style w:type="paragraph" w:customStyle="1" w:styleId="2">
    <w:name w:val="2"/>
    <w:basedOn w:val="1"/>
    <w:qFormat/>
    <w:rsid w:val="00846F19"/>
    <w:pPr>
      <w:numPr>
        <w:ilvl w:val="1"/>
      </w:numPr>
      <w:spacing w:before="240"/>
    </w:pPr>
  </w:style>
  <w:style w:type="paragraph" w:customStyle="1" w:styleId="3">
    <w:name w:val="3"/>
    <w:basedOn w:val="2"/>
    <w:qFormat/>
    <w:rsid w:val="00846F19"/>
    <w:pPr>
      <w:numPr>
        <w:ilvl w:val="2"/>
      </w:numPr>
    </w:pPr>
  </w:style>
  <w:style w:type="paragraph" w:styleId="FootnoteText">
    <w:name w:val="footnote text"/>
    <w:basedOn w:val="Normal"/>
    <w:link w:val="FootnoteTextChar"/>
    <w:uiPriority w:val="99"/>
    <w:semiHidden/>
    <w:unhideWhenUsed/>
    <w:rsid w:val="00846F19"/>
    <w:pPr>
      <w:spacing w:after="0" w:line="240" w:lineRule="auto"/>
    </w:pPr>
    <w:rPr>
      <w:rFonts w:ascii="Arial" w:eastAsia="Times New Roman" w:hAnsi="Arial" w:cs="Times New Roman"/>
      <w:sz w:val="20"/>
      <w:szCs w:val="20"/>
    </w:rPr>
  </w:style>
  <w:style w:type="character" w:customStyle="1" w:styleId="FootnoteTextChar">
    <w:name w:val="Footnote Text Char"/>
    <w:basedOn w:val="DefaultParagraphFont"/>
    <w:link w:val="FootnoteText"/>
    <w:uiPriority w:val="99"/>
    <w:semiHidden/>
    <w:rsid w:val="00846F19"/>
    <w:rPr>
      <w:rFonts w:ascii="Arial" w:eastAsia="Times New Roman" w:hAnsi="Arial" w:cs="Times New Roman"/>
      <w:sz w:val="20"/>
      <w:szCs w:val="20"/>
    </w:rPr>
  </w:style>
  <w:style w:type="character" w:styleId="FootnoteReference">
    <w:name w:val="footnote reference"/>
    <w:basedOn w:val="DefaultParagraphFont"/>
    <w:uiPriority w:val="99"/>
    <w:semiHidden/>
    <w:unhideWhenUsed/>
    <w:rsid w:val="00846F19"/>
    <w:rPr>
      <w:vertAlign w:val="superscript"/>
    </w:rPr>
  </w:style>
  <w:style w:type="character" w:styleId="Hyperlink">
    <w:name w:val="Hyperlink"/>
    <w:basedOn w:val="DefaultParagraphFont"/>
    <w:uiPriority w:val="99"/>
    <w:unhideWhenUsed/>
    <w:rsid w:val="007F7949"/>
    <w:rPr>
      <w:color w:val="0563C1" w:themeColor="hyperlink"/>
      <w:u w:val="single"/>
    </w:rPr>
  </w:style>
  <w:style w:type="paragraph" w:customStyle="1" w:styleId="Default">
    <w:name w:val="Default"/>
    <w:rsid w:val="008E1825"/>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UnresolvedMention1">
    <w:name w:val="Unresolved Mention1"/>
    <w:basedOn w:val="DefaultParagraphFont"/>
    <w:uiPriority w:val="99"/>
    <w:semiHidden/>
    <w:unhideWhenUsed/>
    <w:rsid w:val="00550A7C"/>
    <w:rPr>
      <w:color w:val="605E5C"/>
      <w:shd w:val="clear" w:color="auto" w:fill="E1DFDD"/>
    </w:rPr>
  </w:style>
  <w:style w:type="paragraph" w:styleId="Header">
    <w:name w:val="header"/>
    <w:basedOn w:val="Normal"/>
    <w:link w:val="HeaderChar"/>
    <w:uiPriority w:val="99"/>
    <w:unhideWhenUsed/>
    <w:rsid w:val="00CD2B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2BF7"/>
  </w:style>
  <w:style w:type="character" w:customStyle="1" w:styleId="UnresolvedMention2">
    <w:name w:val="Unresolved Mention2"/>
    <w:basedOn w:val="DefaultParagraphFont"/>
    <w:uiPriority w:val="99"/>
    <w:semiHidden/>
    <w:unhideWhenUsed/>
    <w:rsid w:val="004537FC"/>
    <w:rPr>
      <w:color w:val="605E5C"/>
      <w:shd w:val="clear" w:color="auto" w:fill="E1DFDD"/>
    </w:rPr>
  </w:style>
  <w:style w:type="paragraph" w:styleId="BalloonText">
    <w:name w:val="Balloon Text"/>
    <w:basedOn w:val="Normal"/>
    <w:link w:val="BalloonTextChar"/>
    <w:uiPriority w:val="99"/>
    <w:semiHidden/>
    <w:unhideWhenUsed/>
    <w:rsid w:val="00CB2D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2D06"/>
    <w:rPr>
      <w:rFonts w:ascii="Segoe UI" w:hAnsi="Segoe UI" w:cs="Segoe UI"/>
      <w:sz w:val="18"/>
      <w:szCs w:val="18"/>
    </w:rPr>
  </w:style>
  <w:style w:type="character" w:styleId="CommentReference">
    <w:name w:val="annotation reference"/>
    <w:basedOn w:val="DefaultParagraphFont"/>
    <w:uiPriority w:val="99"/>
    <w:semiHidden/>
    <w:unhideWhenUsed/>
    <w:rsid w:val="00990DEE"/>
    <w:rPr>
      <w:sz w:val="16"/>
      <w:szCs w:val="16"/>
    </w:rPr>
  </w:style>
  <w:style w:type="paragraph" w:styleId="CommentText">
    <w:name w:val="annotation text"/>
    <w:basedOn w:val="Normal"/>
    <w:link w:val="CommentTextChar"/>
    <w:uiPriority w:val="99"/>
    <w:semiHidden/>
    <w:unhideWhenUsed/>
    <w:rsid w:val="00990DEE"/>
    <w:pPr>
      <w:spacing w:line="240" w:lineRule="auto"/>
    </w:pPr>
    <w:rPr>
      <w:sz w:val="20"/>
      <w:szCs w:val="20"/>
    </w:rPr>
  </w:style>
  <w:style w:type="character" w:customStyle="1" w:styleId="CommentTextChar">
    <w:name w:val="Comment Text Char"/>
    <w:basedOn w:val="DefaultParagraphFont"/>
    <w:link w:val="CommentText"/>
    <w:uiPriority w:val="99"/>
    <w:semiHidden/>
    <w:rsid w:val="00990DEE"/>
    <w:rPr>
      <w:sz w:val="20"/>
      <w:szCs w:val="20"/>
    </w:rPr>
  </w:style>
  <w:style w:type="paragraph" w:styleId="CommentSubject">
    <w:name w:val="annotation subject"/>
    <w:basedOn w:val="CommentText"/>
    <w:next w:val="CommentText"/>
    <w:link w:val="CommentSubjectChar"/>
    <w:uiPriority w:val="99"/>
    <w:semiHidden/>
    <w:unhideWhenUsed/>
    <w:rsid w:val="00990DEE"/>
    <w:rPr>
      <w:b/>
      <w:bCs/>
    </w:rPr>
  </w:style>
  <w:style w:type="character" w:customStyle="1" w:styleId="CommentSubjectChar">
    <w:name w:val="Comment Subject Char"/>
    <w:basedOn w:val="CommentTextChar"/>
    <w:link w:val="CommentSubject"/>
    <w:uiPriority w:val="99"/>
    <w:semiHidden/>
    <w:rsid w:val="00990DE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723443">
      <w:bodyDiv w:val="1"/>
      <w:marLeft w:val="0"/>
      <w:marRight w:val="0"/>
      <w:marTop w:val="0"/>
      <w:marBottom w:val="0"/>
      <w:divBdr>
        <w:top w:val="none" w:sz="0" w:space="0" w:color="auto"/>
        <w:left w:val="none" w:sz="0" w:space="0" w:color="auto"/>
        <w:bottom w:val="none" w:sz="0" w:space="0" w:color="auto"/>
        <w:right w:val="none" w:sz="0" w:space="0" w:color="auto"/>
      </w:divBdr>
      <w:divsChild>
        <w:div w:id="1352954980">
          <w:marLeft w:val="0"/>
          <w:marRight w:val="0"/>
          <w:marTop w:val="0"/>
          <w:marBottom w:val="420"/>
          <w:divBdr>
            <w:top w:val="none" w:sz="0" w:space="0" w:color="auto"/>
            <w:left w:val="none" w:sz="0" w:space="0" w:color="auto"/>
            <w:bottom w:val="none" w:sz="0" w:space="0" w:color="auto"/>
            <w:right w:val="none" w:sz="0" w:space="0" w:color="auto"/>
          </w:divBdr>
          <w:divsChild>
            <w:div w:id="135339349">
              <w:marLeft w:val="0"/>
              <w:marRight w:val="0"/>
              <w:marTop w:val="0"/>
              <w:marBottom w:val="0"/>
              <w:divBdr>
                <w:top w:val="none" w:sz="0" w:space="0" w:color="auto"/>
                <w:left w:val="none" w:sz="0" w:space="0" w:color="auto"/>
                <w:bottom w:val="none" w:sz="0" w:space="0" w:color="auto"/>
                <w:right w:val="none" w:sz="0" w:space="0" w:color="auto"/>
              </w:divBdr>
              <w:divsChild>
                <w:div w:id="1926382036">
                  <w:marLeft w:val="0"/>
                  <w:marRight w:val="0"/>
                  <w:marTop w:val="0"/>
                  <w:marBottom w:val="0"/>
                  <w:divBdr>
                    <w:top w:val="none" w:sz="0" w:space="0" w:color="auto"/>
                    <w:left w:val="none" w:sz="0" w:space="0" w:color="auto"/>
                    <w:bottom w:val="none" w:sz="0" w:space="0" w:color="auto"/>
                    <w:right w:val="none" w:sz="0" w:space="0" w:color="auto"/>
                  </w:divBdr>
                  <w:divsChild>
                    <w:div w:id="109670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5031515">
          <w:marLeft w:val="0"/>
          <w:marRight w:val="0"/>
          <w:marTop w:val="0"/>
          <w:marBottom w:val="420"/>
          <w:divBdr>
            <w:top w:val="none" w:sz="0" w:space="0" w:color="auto"/>
            <w:left w:val="none" w:sz="0" w:space="0" w:color="auto"/>
            <w:bottom w:val="none" w:sz="0" w:space="0" w:color="auto"/>
            <w:right w:val="none" w:sz="0" w:space="0" w:color="auto"/>
          </w:divBdr>
          <w:divsChild>
            <w:div w:id="496848961">
              <w:marLeft w:val="0"/>
              <w:marRight w:val="0"/>
              <w:marTop w:val="0"/>
              <w:marBottom w:val="0"/>
              <w:divBdr>
                <w:top w:val="none" w:sz="0" w:space="0" w:color="auto"/>
                <w:left w:val="none" w:sz="0" w:space="0" w:color="auto"/>
                <w:bottom w:val="none" w:sz="0" w:space="0" w:color="auto"/>
                <w:right w:val="none" w:sz="0" w:space="0" w:color="auto"/>
              </w:divBdr>
              <w:divsChild>
                <w:div w:id="202960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565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larenceb@commissionsc.org.za" TargetMode="External"/><Relationship Id="rId5" Type="http://schemas.openxmlformats.org/officeDocument/2006/relationships/webSettings" Target="webSettings.xml"/><Relationship Id="rId10" Type="http://schemas.openxmlformats.org/officeDocument/2006/relationships/hyperlink" Target="http://www.sastatecapture.org.za" TargetMode="External"/><Relationship Id="rId4" Type="http://schemas.openxmlformats.org/officeDocument/2006/relationships/settings" Target="settings.xml"/><Relationship Id="rId9" Type="http://schemas.openxmlformats.org/officeDocument/2006/relationships/hyperlink" Target="mailto:inquiries@sastatecapture.org.za"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32BEE-9216-470A-9B43-8F08EA0CE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1211</Words>
  <Characters>6905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Lerato L. Buthelezi</dc:creator>
  <cp:keywords/>
  <dc:description/>
  <cp:lastModifiedBy>Derick De Beer</cp:lastModifiedBy>
  <cp:revision>4</cp:revision>
  <cp:lastPrinted>2020-12-01T09:57:00Z</cp:lastPrinted>
  <dcterms:created xsi:type="dcterms:W3CDTF">2020-12-01T09:53:00Z</dcterms:created>
  <dcterms:modified xsi:type="dcterms:W3CDTF">2020-12-01T09:58:00Z</dcterms:modified>
</cp:coreProperties>
</file>